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2900" w:type="dxa"/>
        <w:tblInd w:w="-5" w:type="dxa"/>
        <w:tblLook w:val="04A0" w:firstRow="1" w:lastRow="0" w:firstColumn="1" w:lastColumn="0" w:noHBand="0" w:noVBand="1"/>
      </w:tblPr>
      <w:tblGrid>
        <w:gridCol w:w="2410"/>
        <w:gridCol w:w="10490"/>
      </w:tblGrid>
      <w:tr w:rsidR="00B007FC" w:rsidRPr="00B007FC" w:rsidTr="00791D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Theme="minorHAnsi" w:eastAsiaTheme="minorHAnsi" w:hAnsiTheme="minorHAnsi" w:cstheme="minorBidi"/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3CBE4464" wp14:editId="6A527EA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007FC" w:rsidRPr="00B007FC" w:rsidRDefault="001F2FA4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 xml:space="preserve">Универсална </w:t>
            </w:r>
            <w:r w:rsidR="00B007FC" w:rsidRPr="00B007FC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Безопасна Мобилност</w:t>
            </w:r>
          </w:p>
          <w:p w:rsidR="00B007FC" w:rsidRPr="00B007FC" w:rsidRDefault="00B007FC" w:rsidP="00B007FC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EB179A" w:rsidRDefault="00EB179A" w:rsidP="00B007FC">
      <w:pPr>
        <w:shd w:val="clear" w:color="auto" w:fill="FFFFFF" w:themeFill="background1"/>
        <w:spacing w:after="0" w:line="240" w:lineRule="auto"/>
        <w:ind w:right="-425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B007FC" w:rsidRPr="005E2A70" w:rsidRDefault="00B007FC" w:rsidP="00B007FC">
      <w:pPr>
        <w:shd w:val="clear" w:color="auto" w:fill="FFFFFF" w:themeFill="background1"/>
        <w:spacing w:after="0" w:line="240" w:lineRule="auto"/>
        <w:ind w:right="-425"/>
        <w:jc w:val="center"/>
        <w:rPr>
          <w:rFonts w:ascii="Verdana" w:hAnsi="Verdana"/>
          <w:b/>
          <w:sz w:val="8"/>
          <w:szCs w:val="8"/>
          <w:lang w:val="bg-BG"/>
        </w:rPr>
      </w:pPr>
    </w:p>
    <w:p w:rsidR="00B007FC" w:rsidRPr="006073E9" w:rsidRDefault="00B007FC" w:rsidP="00791DDA">
      <w:pPr>
        <w:shd w:val="clear" w:color="auto" w:fill="FFFF00"/>
        <w:spacing w:after="0" w:line="240" w:lineRule="auto"/>
        <w:ind w:right="106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EB179A" w:rsidRPr="006073E9" w:rsidRDefault="003206C0" w:rsidP="00791DDA">
      <w:pPr>
        <w:shd w:val="clear" w:color="auto" w:fill="FFFF00"/>
        <w:spacing w:after="0" w:line="240" w:lineRule="auto"/>
        <w:ind w:right="106"/>
        <w:jc w:val="both"/>
        <w:rPr>
          <w:rFonts w:ascii="Verdana" w:hAnsi="Verdana"/>
          <w:b/>
          <w:sz w:val="28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EB179A" w:rsidRPr="006073E9">
        <w:rPr>
          <w:rFonts w:ascii="Verdana" w:hAnsi="Verdana"/>
          <w:b/>
          <w:sz w:val="20"/>
          <w:szCs w:val="20"/>
          <w:lang w:val="bg-BG"/>
        </w:rPr>
        <w:t xml:space="preserve">ОБЩИНСКА ПРОГРАМА ПО БДП </w:t>
      </w:r>
    </w:p>
    <w:p w:rsidR="00EB179A" w:rsidRPr="006073E9" w:rsidRDefault="00EB179A" w:rsidP="00791DDA">
      <w:pPr>
        <w:shd w:val="clear" w:color="auto" w:fill="FFFF00"/>
        <w:spacing w:after="0" w:line="240" w:lineRule="auto"/>
        <w:ind w:right="106"/>
        <w:jc w:val="center"/>
        <w:rPr>
          <w:rFonts w:ascii="Verdana" w:hAnsi="Verdana"/>
          <w:b/>
          <w:sz w:val="20"/>
          <w:szCs w:val="20"/>
          <w:lang w:val="bg-BG"/>
        </w:rPr>
      </w:pPr>
      <w:r w:rsidRPr="006073E9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EB179A" w:rsidRPr="006073E9" w:rsidRDefault="00EB179A" w:rsidP="00791DDA">
      <w:pPr>
        <w:spacing w:after="0" w:line="240" w:lineRule="auto"/>
        <w:ind w:right="106"/>
        <w:rPr>
          <w:rFonts w:ascii="Verdana" w:hAnsi="Verdana"/>
          <w:sz w:val="20"/>
          <w:szCs w:val="20"/>
          <w:lang w:val="bg-BG"/>
        </w:rPr>
      </w:pPr>
    </w:p>
    <w:tbl>
      <w:tblPr>
        <w:tblW w:w="12900" w:type="dxa"/>
        <w:tblLook w:val="04A0" w:firstRow="1" w:lastRow="0" w:firstColumn="1" w:lastColumn="0" w:noHBand="0" w:noVBand="1"/>
      </w:tblPr>
      <w:tblGrid>
        <w:gridCol w:w="2405"/>
        <w:gridCol w:w="10495"/>
      </w:tblGrid>
      <w:tr w:rsidR="00EB179A" w:rsidRPr="006073E9" w:rsidTr="00791DDA">
        <w:tc>
          <w:tcPr>
            <w:tcW w:w="2405" w:type="dxa"/>
            <w:shd w:val="clear" w:color="auto" w:fill="7030A0"/>
          </w:tcPr>
          <w:p w:rsidR="00EB179A" w:rsidRPr="006073E9" w:rsidRDefault="00EB179A" w:rsidP="00791DDA">
            <w:pPr>
              <w:spacing w:after="0" w:line="240" w:lineRule="auto"/>
              <w:ind w:right="248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6073E9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ОБЩИНА</w:t>
            </w:r>
          </w:p>
          <w:p w:rsidR="00EB179A" w:rsidRPr="006073E9" w:rsidRDefault="00EB179A" w:rsidP="00791DDA">
            <w:pPr>
              <w:spacing w:after="0" w:line="240" w:lineRule="auto"/>
              <w:ind w:right="248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0495" w:type="dxa"/>
            <w:shd w:val="clear" w:color="auto" w:fill="auto"/>
          </w:tcPr>
          <w:p w:rsidR="00EB179A" w:rsidRPr="00D8207D" w:rsidRDefault="00D8207D" w:rsidP="00791DDA">
            <w:pPr>
              <w:spacing w:after="0" w:line="240" w:lineRule="auto"/>
              <w:ind w:right="248"/>
              <w:rPr>
                <w:rFonts w:ascii="Verdana" w:hAnsi="Verdana"/>
                <w:b/>
                <w:color w:val="595959"/>
                <w:sz w:val="20"/>
                <w:szCs w:val="20"/>
                <w:lang w:val="bg-BG"/>
              </w:rPr>
            </w:pPr>
            <w:r w:rsidRPr="00D8207D">
              <w:rPr>
                <w:rFonts w:ascii="Verdana" w:hAnsi="Verdana"/>
                <w:b/>
                <w:color w:val="595959"/>
                <w:sz w:val="20"/>
                <w:szCs w:val="20"/>
                <w:lang w:val="bg-BG"/>
              </w:rPr>
              <w:t>УГЪРЧИН</w:t>
            </w:r>
          </w:p>
        </w:tc>
      </w:tr>
      <w:tr w:rsidR="00EB179A" w:rsidRPr="006073E9" w:rsidTr="00791DDA">
        <w:trPr>
          <w:trHeight w:val="77"/>
        </w:trPr>
        <w:tc>
          <w:tcPr>
            <w:tcW w:w="2405" w:type="dxa"/>
            <w:shd w:val="clear" w:color="auto" w:fill="7030A0"/>
          </w:tcPr>
          <w:p w:rsidR="00EB179A" w:rsidRPr="006073E9" w:rsidRDefault="00EB179A" w:rsidP="00791DDA">
            <w:pPr>
              <w:spacing w:after="0" w:line="240" w:lineRule="auto"/>
              <w:ind w:right="248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6073E9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ГОДИНА</w:t>
            </w:r>
          </w:p>
          <w:p w:rsidR="00EB179A" w:rsidRPr="006073E9" w:rsidRDefault="00EB179A" w:rsidP="00791DDA">
            <w:pPr>
              <w:spacing w:after="0" w:line="240" w:lineRule="auto"/>
              <w:ind w:right="248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0495" w:type="dxa"/>
            <w:shd w:val="clear" w:color="auto" w:fill="auto"/>
          </w:tcPr>
          <w:p w:rsidR="00EB179A" w:rsidRPr="00D8207D" w:rsidRDefault="00D8207D" w:rsidP="00791DDA">
            <w:pPr>
              <w:spacing w:after="0" w:line="240" w:lineRule="auto"/>
              <w:ind w:right="248"/>
              <w:rPr>
                <w:rFonts w:ascii="Verdana" w:hAnsi="Verdana"/>
                <w:b/>
                <w:color w:val="595959"/>
                <w:sz w:val="20"/>
                <w:szCs w:val="20"/>
              </w:rPr>
            </w:pPr>
            <w:r w:rsidRPr="00D8207D">
              <w:rPr>
                <w:rFonts w:ascii="Verdana" w:hAnsi="Verdana"/>
                <w:b/>
                <w:color w:val="595959"/>
                <w:sz w:val="20"/>
                <w:szCs w:val="20"/>
              </w:rPr>
              <w:t>2023</w:t>
            </w:r>
          </w:p>
        </w:tc>
      </w:tr>
    </w:tbl>
    <w:p w:rsidR="00EB179A" w:rsidRPr="005E2A70" w:rsidRDefault="00EB179A" w:rsidP="00791DDA">
      <w:pPr>
        <w:spacing w:before="80" w:after="80" w:line="240" w:lineRule="auto"/>
        <w:ind w:right="248"/>
        <w:rPr>
          <w:rFonts w:ascii="Verdana" w:hAnsi="Verdana"/>
          <w:i/>
          <w:color w:val="404040"/>
          <w:sz w:val="8"/>
          <w:szCs w:val="8"/>
        </w:rPr>
      </w:pPr>
    </w:p>
    <w:p w:rsidR="006F7F47" w:rsidRDefault="00876C92" w:rsidP="00876C92">
      <w:pPr>
        <w:pStyle w:val="a8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>Мерките в таблицата по-долу произтичат от Националната стратегия за БДП 2021-2030 г. и Плана за действие към нея и се отнасят за всички общини, поради което са предварително дефинирани и унифицирани. Те се приемат като мерки с постоянен характер и следва да се интегрират в дейността на общината текущо</w:t>
      </w:r>
      <w:r w:rsidR="006F7F47">
        <w:rPr>
          <w:rFonts w:ascii="Verdana" w:hAnsi="Verdana"/>
          <w:i/>
          <w:color w:val="595959"/>
          <w:sz w:val="20"/>
          <w:szCs w:val="20"/>
          <w:lang w:val="bg-BG"/>
        </w:rPr>
        <w:t>.</w:t>
      </w:r>
    </w:p>
    <w:p w:rsidR="006F7F47" w:rsidRPr="006F7F47" w:rsidRDefault="006F7F47" w:rsidP="00876C92">
      <w:pPr>
        <w:pStyle w:val="a8"/>
        <w:ind w:left="0"/>
        <w:jc w:val="both"/>
        <w:rPr>
          <w:rFonts w:ascii="Verdana" w:hAnsi="Verdana"/>
          <w:i/>
          <w:color w:val="595959"/>
          <w:sz w:val="8"/>
          <w:szCs w:val="8"/>
          <w:lang w:val="bg-BG"/>
        </w:rPr>
      </w:pPr>
    </w:p>
    <w:p w:rsidR="00876C92" w:rsidRPr="00876C92" w:rsidRDefault="00876C92" w:rsidP="00876C92">
      <w:pPr>
        <w:pStyle w:val="a8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Единствено Мярка </w:t>
      </w:r>
      <w:r w:rsidR="009165D8">
        <w:rPr>
          <w:rFonts w:ascii="Verdana" w:hAnsi="Verdana"/>
          <w:i/>
          <w:color w:val="595959"/>
          <w:sz w:val="20"/>
          <w:szCs w:val="20"/>
          <w:lang w:val="bg-BG"/>
        </w:rPr>
        <w:t>37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 КОНРЕКТНИ МЕРКИ ЗА ПОДОБРЯВАНЕ НА ПЪТНАТА БЕЗОПАСНОСТ </w:t>
      </w:r>
      <w:r w:rsidRPr="00876C92">
        <w:rPr>
          <w:rFonts w:ascii="Verdana" w:hAnsi="Verdana"/>
          <w:b/>
          <w:i/>
          <w:color w:val="595959"/>
          <w:sz w:val="20"/>
          <w:szCs w:val="20"/>
          <w:u w:val="single"/>
          <w:lang w:val="bg-BG"/>
        </w:rPr>
        <w:t>следва да се попълни от общин</w:t>
      </w:r>
      <w:r>
        <w:rPr>
          <w:rFonts w:ascii="Verdana" w:hAnsi="Verdana"/>
          <w:b/>
          <w:i/>
          <w:color w:val="595959"/>
          <w:sz w:val="20"/>
          <w:szCs w:val="20"/>
          <w:u w:val="single"/>
          <w:lang w:val="bg-BG"/>
        </w:rPr>
        <w:t xml:space="preserve">ата </w:t>
      </w:r>
      <w:r w:rsidRPr="00876C92">
        <w:rPr>
          <w:rFonts w:ascii="Verdana" w:hAnsi="Verdana"/>
          <w:b/>
          <w:i/>
          <w:color w:val="595959"/>
          <w:sz w:val="20"/>
          <w:szCs w:val="20"/>
          <w:u w:val="single"/>
          <w:lang w:val="bg-BG"/>
        </w:rPr>
        <w:t>допълнително в конкретика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>. Конкретните мерки следва да се насочени към най-спешните нужди, изведени в констатациите на състоянието на пътнотранспортната инфраструктура в общината след извършените обходи и огледи,</w:t>
      </w:r>
      <w:r w:rsidR="00BD4BFD">
        <w:rPr>
          <w:rFonts w:ascii="Verdana" w:hAnsi="Verdana"/>
          <w:i/>
          <w:color w:val="595959"/>
          <w:sz w:val="20"/>
          <w:szCs w:val="20"/>
          <w:lang w:val="bg-BG"/>
        </w:rPr>
        <w:t xml:space="preserve"> </w:t>
      </w:r>
      <w:r w:rsidR="00BD4BFD" w:rsidRPr="00BD4BFD">
        <w:rPr>
          <w:rFonts w:ascii="Verdana" w:hAnsi="Verdana"/>
          <w:i/>
          <w:color w:val="595959"/>
          <w:sz w:val="20"/>
          <w:szCs w:val="20"/>
          <w:lang w:val="bg-BG"/>
        </w:rPr>
        <w:t>одити и инспекции</w:t>
      </w:r>
      <w:r w:rsidR="00BD4BFD">
        <w:rPr>
          <w:rFonts w:ascii="Verdana" w:hAnsi="Verdana"/>
          <w:i/>
          <w:color w:val="595959"/>
          <w:sz w:val="20"/>
          <w:szCs w:val="20"/>
          <w:lang w:val="bg-BG"/>
        </w:rPr>
        <w:t>,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 отразени в общинския доклад. Ако някоя от включените </w:t>
      </w:r>
      <w:r w:rsidR="006F7F47">
        <w:rPr>
          <w:rFonts w:ascii="Verdana" w:hAnsi="Verdana"/>
          <w:i/>
          <w:color w:val="595959"/>
          <w:sz w:val="20"/>
          <w:szCs w:val="20"/>
          <w:lang w:val="bg-BG"/>
        </w:rPr>
        <w:t xml:space="preserve">видове </w:t>
      </w:r>
      <w:proofErr w:type="spellStart"/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>подмерки</w:t>
      </w:r>
      <w:proofErr w:type="spellEnd"/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 от мярка </w:t>
      </w:r>
      <w:r w:rsidR="009165D8">
        <w:rPr>
          <w:rFonts w:ascii="Verdana" w:hAnsi="Verdana"/>
          <w:i/>
          <w:color w:val="595959"/>
          <w:sz w:val="20"/>
          <w:szCs w:val="20"/>
          <w:lang w:val="bg-BG"/>
        </w:rPr>
        <w:t>37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 не се планирана, се попълва „не се предвижда“. </w:t>
      </w:r>
    </w:p>
    <w:p w:rsidR="00876C92" w:rsidRPr="00876C92" w:rsidRDefault="00876C92" w:rsidP="00876C92">
      <w:pPr>
        <w:pStyle w:val="a8"/>
        <w:jc w:val="both"/>
        <w:rPr>
          <w:rFonts w:ascii="Verdana" w:hAnsi="Verdana"/>
          <w:i/>
          <w:color w:val="595959"/>
          <w:sz w:val="8"/>
          <w:szCs w:val="8"/>
          <w:lang w:val="bg-BG"/>
        </w:rPr>
      </w:pPr>
    </w:p>
    <w:p w:rsidR="008C7111" w:rsidRDefault="00876C92" w:rsidP="00876C92">
      <w:pPr>
        <w:pStyle w:val="a8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Съгласно чл. 167в от Закона за движението по пътищата общинската програма по БДП </w:t>
      </w:r>
      <w:r w:rsidR="009E3D70">
        <w:rPr>
          <w:rFonts w:ascii="Verdana" w:hAnsi="Verdana"/>
          <w:i/>
          <w:color w:val="595959"/>
          <w:sz w:val="20"/>
          <w:szCs w:val="20"/>
          <w:lang w:val="bg-BG"/>
        </w:rPr>
        <w:t>(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с попълнена мярка </w:t>
      </w:r>
      <w:r w:rsidR="009165D8">
        <w:rPr>
          <w:rFonts w:ascii="Verdana" w:hAnsi="Verdana"/>
          <w:i/>
          <w:color w:val="595959"/>
          <w:sz w:val="20"/>
          <w:szCs w:val="20"/>
          <w:lang w:val="bg-BG"/>
        </w:rPr>
        <w:t>37</w:t>
      </w:r>
      <w:r w:rsidR="009E3D70">
        <w:rPr>
          <w:rFonts w:ascii="Verdana" w:hAnsi="Verdana"/>
          <w:i/>
          <w:color w:val="595959"/>
          <w:sz w:val="20"/>
          <w:szCs w:val="20"/>
          <w:lang w:val="bg-BG"/>
        </w:rPr>
        <w:t>)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 се изготвя от кмета на общината. В този смисъл, </w:t>
      </w:r>
      <w:r w:rsidR="006F7F47">
        <w:rPr>
          <w:rFonts w:ascii="Verdana" w:hAnsi="Verdana"/>
          <w:i/>
          <w:color w:val="595959"/>
          <w:sz w:val="20"/>
          <w:szCs w:val="20"/>
          <w:lang w:val="bg-BG"/>
        </w:rPr>
        <w:t>програмата, подготвена от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 общинска комисия по БДП</w:t>
      </w:r>
      <w:r w:rsidR="006F7F47">
        <w:rPr>
          <w:rFonts w:ascii="Verdana" w:hAnsi="Verdana"/>
          <w:i/>
          <w:color w:val="595959"/>
          <w:sz w:val="20"/>
          <w:szCs w:val="20"/>
          <w:lang w:val="bg-BG"/>
        </w:rPr>
        <w:t xml:space="preserve">, 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друга структура в общината </w:t>
      </w:r>
      <w:r w:rsidR="006F7F47">
        <w:rPr>
          <w:rFonts w:ascii="Verdana" w:hAnsi="Verdana"/>
          <w:i/>
          <w:color w:val="595959"/>
          <w:sz w:val="20"/>
          <w:szCs w:val="20"/>
          <w:lang w:val="bg-BG"/>
        </w:rPr>
        <w:t>или служител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>, подпомага</w:t>
      </w:r>
      <w:r w:rsidR="006F7F47">
        <w:rPr>
          <w:rFonts w:ascii="Verdana" w:hAnsi="Verdana"/>
          <w:i/>
          <w:color w:val="595959"/>
          <w:sz w:val="20"/>
          <w:szCs w:val="20"/>
          <w:lang w:val="bg-BG"/>
        </w:rPr>
        <w:t>щи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 </w:t>
      </w:r>
      <w:r w:rsidR="006F7F47">
        <w:rPr>
          <w:rFonts w:ascii="Verdana" w:hAnsi="Verdana"/>
          <w:i/>
          <w:color w:val="595959"/>
          <w:sz w:val="20"/>
          <w:szCs w:val="20"/>
          <w:lang w:val="bg-BG"/>
        </w:rPr>
        <w:t>кмета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, </w:t>
      </w:r>
      <w:r w:rsidR="005E042B">
        <w:rPr>
          <w:rFonts w:ascii="Verdana" w:hAnsi="Verdana"/>
          <w:i/>
          <w:color w:val="595959"/>
          <w:sz w:val="20"/>
          <w:szCs w:val="20"/>
          <w:lang w:val="bg-BG"/>
        </w:rPr>
        <w:t xml:space="preserve">се 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>изпра</w:t>
      </w:r>
      <w:r w:rsidR="005E042B">
        <w:rPr>
          <w:rFonts w:ascii="Verdana" w:hAnsi="Verdana"/>
          <w:i/>
          <w:color w:val="595959"/>
          <w:sz w:val="20"/>
          <w:szCs w:val="20"/>
          <w:lang w:val="bg-BG"/>
        </w:rPr>
        <w:t xml:space="preserve">ща 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>в секретариата на ОКБДП</w:t>
      </w:r>
      <w:r w:rsidR="009E3D70">
        <w:rPr>
          <w:rFonts w:ascii="Verdana" w:hAnsi="Verdana"/>
          <w:i/>
          <w:color w:val="595959"/>
          <w:sz w:val="20"/>
          <w:szCs w:val="20"/>
          <w:lang w:val="bg-BG"/>
        </w:rPr>
        <w:t>,</w:t>
      </w:r>
      <w:r w:rsidRPr="00876C92">
        <w:rPr>
          <w:rFonts w:ascii="Verdana" w:hAnsi="Verdana"/>
          <w:i/>
          <w:color w:val="595959"/>
          <w:sz w:val="20"/>
          <w:szCs w:val="20"/>
          <w:lang w:val="bg-BG"/>
        </w:rPr>
        <w:t xml:space="preserve"> подписана от кмета на общината.</w:t>
      </w:r>
    </w:p>
    <w:p w:rsidR="004F0DAD" w:rsidRPr="004F0DAD" w:rsidRDefault="004F0DAD" w:rsidP="004F0DAD">
      <w:pPr>
        <w:rPr>
          <w:rFonts w:ascii="Verdana" w:hAnsi="Verdana"/>
          <w:i/>
          <w:color w:val="595959"/>
          <w:sz w:val="20"/>
          <w:szCs w:val="20"/>
          <w:lang w:val="bg-BG"/>
        </w:rPr>
      </w:pPr>
      <w:r>
        <w:rPr>
          <w:rFonts w:ascii="Verdana" w:hAnsi="Verdana"/>
          <w:i/>
          <w:color w:val="595959"/>
          <w:sz w:val="20"/>
          <w:szCs w:val="20"/>
          <w:lang w:val="bg-BG"/>
        </w:rPr>
        <w:t>Програмата</w:t>
      </w:r>
      <w:r w:rsidRPr="004F0DAD">
        <w:rPr>
          <w:rFonts w:ascii="Verdana" w:hAnsi="Verdana"/>
          <w:i/>
          <w:color w:val="595959"/>
          <w:sz w:val="20"/>
          <w:szCs w:val="20"/>
          <w:lang w:val="bg-BG"/>
        </w:rPr>
        <w:t xml:space="preserve"> се изпраща </w:t>
      </w:r>
      <w:r w:rsidR="005E042B">
        <w:rPr>
          <w:rFonts w:ascii="Verdana" w:hAnsi="Verdana"/>
          <w:i/>
          <w:color w:val="595959"/>
          <w:sz w:val="20"/>
          <w:szCs w:val="20"/>
          <w:lang w:val="bg-BG"/>
        </w:rPr>
        <w:t>на</w:t>
      </w:r>
      <w:r w:rsidRPr="004F0DAD">
        <w:rPr>
          <w:rFonts w:ascii="Verdana" w:hAnsi="Verdana"/>
          <w:i/>
          <w:color w:val="595959"/>
          <w:sz w:val="20"/>
          <w:szCs w:val="20"/>
          <w:lang w:val="bg-BG"/>
        </w:rPr>
        <w:t xml:space="preserve"> секретариата на ОКБДП в срок до </w:t>
      </w:r>
      <w:r w:rsidRPr="0038043B">
        <w:rPr>
          <w:rFonts w:ascii="Verdana" w:hAnsi="Verdana"/>
          <w:b/>
          <w:i/>
          <w:color w:val="595959"/>
          <w:sz w:val="20"/>
          <w:szCs w:val="20"/>
          <w:lang w:val="bg-BG"/>
        </w:rPr>
        <w:t>15</w:t>
      </w:r>
      <w:r w:rsidR="00931253">
        <w:rPr>
          <w:rFonts w:ascii="Verdana" w:hAnsi="Verdana"/>
          <w:b/>
          <w:i/>
          <w:color w:val="595959"/>
          <w:sz w:val="20"/>
          <w:szCs w:val="20"/>
          <w:lang w:val="bg-BG"/>
        </w:rPr>
        <w:t>-ти</w:t>
      </w:r>
      <w:r w:rsidRPr="0038043B">
        <w:rPr>
          <w:rFonts w:ascii="Verdana" w:hAnsi="Verdana"/>
          <w:b/>
          <w:i/>
          <w:color w:val="595959"/>
          <w:sz w:val="20"/>
          <w:szCs w:val="20"/>
          <w:lang w:val="bg-BG"/>
        </w:rPr>
        <w:t xml:space="preserve"> януари</w:t>
      </w:r>
      <w:r w:rsidRPr="004F0DAD">
        <w:rPr>
          <w:rFonts w:ascii="Verdana" w:hAnsi="Verdana"/>
          <w:i/>
          <w:color w:val="595959"/>
          <w:sz w:val="20"/>
          <w:szCs w:val="20"/>
          <w:lang w:val="bg-BG"/>
        </w:rPr>
        <w:t xml:space="preserve"> на </w:t>
      </w:r>
      <w:r>
        <w:rPr>
          <w:rFonts w:ascii="Verdana" w:hAnsi="Verdana"/>
          <w:i/>
          <w:color w:val="595959"/>
          <w:sz w:val="20"/>
          <w:szCs w:val="20"/>
          <w:lang w:val="bg-BG"/>
        </w:rPr>
        <w:t xml:space="preserve">плановата </w:t>
      </w:r>
      <w:r w:rsidRPr="004F0DAD">
        <w:rPr>
          <w:rFonts w:ascii="Verdana" w:hAnsi="Verdana"/>
          <w:i/>
          <w:color w:val="595959"/>
          <w:sz w:val="20"/>
          <w:szCs w:val="20"/>
          <w:lang w:val="bg-BG"/>
        </w:rPr>
        <w:t xml:space="preserve">година. </w:t>
      </w:r>
    </w:p>
    <w:p w:rsidR="004F0DAD" w:rsidRDefault="004F0DAD" w:rsidP="00876C92">
      <w:pPr>
        <w:pStyle w:val="a8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876C92" w:rsidRDefault="00876C92" w:rsidP="00876C92">
      <w:pPr>
        <w:pStyle w:val="a8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876C92" w:rsidRDefault="00876C92" w:rsidP="00876C92">
      <w:pPr>
        <w:pStyle w:val="a8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931253" w:rsidRDefault="00931253" w:rsidP="00876C92">
      <w:pPr>
        <w:pStyle w:val="a8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931253" w:rsidRDefault="00931253" w:rsidP="00876C92">
      <w:pPr>
        <w:pStyle w:val="a8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p w:rsidR="00931253" w:rsidRDefault="00931253" w:rsidP="00876C92">
      <w:pPr>
        <w:pStyle w:val="a8"/>
        <w:ind w:left="0"/>
        <w:jc w:val="both"/>
        <w:rPr>
          <w:rFonts w:ascii="Verdana" w:hAnsi="Verdana"/>
          <w:i/>
          <w:color w:val="595959"/>
          <w:sz w:val="20"/>
          <w:szCs w:val="20"/>
          <w:lang w:val="bg-BG"/>
        </w:rPr>
      </w:pPr>
    </w:p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7513"/>
        <w:gridCol w:w="1730"/>
      </w:tblGrid>
      <w:tr w:rsidR="00791DDA" w:rsidRPr="006073E9" w:rsidTr="008E4FE6">
        <w:trPr>
          <w:trHeight w:val="552"/>
        </w:trPr>
        <w:tc>
          <w:tcPr>
            <w:tcW w:w="12900" w:type="dxa"/>
            <w:gridSpan w:val="3"/>
            <w:shd w:val="clear" w:color="auto" w:fill="FFFF00"/>
          </w:tcPr>
          <w:p w:rsidR="00791DDA" w:rsidRDefault="00791DDA" w:rsidP="00AA65AC">
            <w:pPr>
              <w:spacing w:after="0" w:line="240" w:lineRule="auto"/>
              <w:rPr>
                <w:rFonts w:ascii="Verdana" w:hAnsi="Verdana"/>
                <w:b/>
                <w:color w:val="404040"/>
                <w:sz w:val="20"/>
                <w:szCs w:val="20"/>
                <w:lang w:val="bg-BG"/>
              </w:rPr>
            </w:pPr>
          </w:p>
          <w:p w:rsidR="00791DDA" w:rsidRPr="00664DEF" w:rsidRDefault="009E3D70" w:rsidP="00AA65AC">
            <w:pPr>
              <w:spacing w:after="0" w:line="240" w:lineRule="auto"/>
              <w:rPr>
                <w:rFonts w:ascii="Verdana" w:hAnsi="Verdana"/>
                <w:b/>
                <w:color w:val="404040"/>
                <w:sz w:val="28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/>
                <w:sz w:val="28"/>
                <w:szCs w:val="20"/>
                <w:lang w:val="bg-BG"/>
              </w:rPr>
              <w:t>ПРЕДВАРИТЕЛНО ДЕФИНИРАНИ И УНИФИЦИРАНИ МЕРКИ</w:t>
            </w:r>
          </w:p>
          <w:p w:rsidR="00791DDA" w:rsidRPr="006073E9" w:rsidRDefault="00791DDA" w:rsidP="00664DEF">
            <w:pPr>
              <w:spacing w:after="0" w:line="240" w:lineRule="auto"/>
              <w:rPr>
                <w:rFonts w:ascii="Verdana" w:hAnsi="Verdana"/>
                <w:b/>
                <w:color w:val="404040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rPr>
          <w:trHeight w:val="422"/>
        </w:trPr>
        <w:tc>
          <w:tcPr>
            <w:tcW w:w="12900" w:type="dxa"/>
            <w:gridSpan w:val="3"/>
            <w:shd w:val="clear" w:color="auto" w:fill="FFFFFF"/>
          </w:tcPr>
          <w:p w:rsidR="00791DDA" w:rsidRDefault="00791DDA" w:rsidP="00664DEF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1. Подготовка на </w:t>
            </w:r>
            <w:r w:rsidR="00664DEF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конкретни </w:t>
            </w:r>
            <w:r w:rsidR="00396C7B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мерки </w:t>
            </w:r>
            <w:r w:rsidR="00664DEF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по пътна безопасност </w:t>
            </w:r>
            <w:r w:rsidR="00396C7B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за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общинска</w:t>
            </w:r>
            <w:r w:rsidR="00396C7B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та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програма по БДП и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представянето </w:t>
            </w:r>
            <w:r w:rsidR="008E4FE6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им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8E4FE6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в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секретариата на ОКБДП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8E4FE6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за целите на областната план-програма</w:t>
            </w:r>
          </w:p>
          <w:p w:rsidR="00664DEF" w:rsidRPr="001A2267" w:rsidRDefault="00664DEF" w:rsidP="00664DEF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FF38F6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Управление и администриране на дейността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на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общинска комисия по БДП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(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съгласно изискванията на Закона за движението по пътищата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– за общини над 30 000 души, както и за общини под 30 000 души, които са преценили да сформират такава комисия)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95E61" w:rsidRPr="001A2267" w:rsidTr="008E4FE6">
        <w:tc>
          <w:tcPr>
            <w:tcW w:w="12900" w:type="dxa"/>
            <w:gridSpan w:val="3"/>
            <w:shd w:val="clear" w:color="auto" w:fill="FFFFFF"/>
          </w:tcPr>
          <w:p w:rsidR="00E95E61" w:rsidRDefault="00FF38F6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3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Участие в дейността на областната комисия по БДП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396C7B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– присъствие и активно участие в заседанията, както и изпълнение на взетите решения </w:t>
            </w:r>
          </w:p>
          <w:p w:rsidR="00E95E61" w:rsidRDefault="00E95E61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396C7B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4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Участие в обучения за ОКБДП, организирани от ДАБДП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396C7B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5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Изпълнение на методически указания на ДАБДП във връзка с политиката по БДП в изпълнение на Н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ационалната стратегия по БДП 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 произтичащите от нея документи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396C7B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6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Подготовка на информация за </w:t>
            </w:r>
            <w:r w:rsidR="008E4FE6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изпълнени мерки за 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целите на годишен областен доклад по БДП </w:t>
            </w:r>
            <w:r w:rsidR="008E4FE6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(част 1 от общинския доклад) 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 представянето й в секретариата на ОКБДП</w:t>
            </w:r>
            <w:r w:rsidR="008E4FE6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; подготовка на въпросник за състоянието (част 2 от общински доклад) и представянето му в ДАБДП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396C7B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7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Наблюдение и оценка на изпълнението на 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общинската 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политика по БДП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с цел повишаване на ефективността му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Pr="001A2267" w:rsidRDefault="00396C7B" w:rsidP="00AA65AC">
            <w:pPr>
              <w:tabs>
                <w:tab w:val="left" w:pos="1992"/>
              </w:tabs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8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О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безпечаване 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на служители, отговорни за координацията на 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общинската 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политика по БДП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color w:val="404040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rPr>
          <w:trHeight w:val="431"/>
        </w:trPr>
        <w:tc>
          <w:tcPr>
            <w:tcW w:w="12900" w:type="dxa"/>
            <w:gridSpan w:val="3"/>
            <w:shd w:val="clear" w:color="auto" w:fill="FFFFFF"/>
          </w:tcPr>
          <w:p w:rsidR="00791DDA" w:rsidRPr="001A2267" w:rsidRDefault="009165D8" w:rsidP="008E4FE6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9</w:t>
            </w:r>
            <w:r w:rsidR="00791DDA"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. </w:t>
            </w:r>
            <w:r w:rsidR="00E95E61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Участие в </w:t>
            </w:r>
            <w:r w:rsidR="008E4FE6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работа с деца в областта на </w:t>
            </w:r>
            <w:r w:rsidR="00791DDA"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БДП</w:t>
            </w:r>
            <w:r w:rsidR="008E4FE6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 xml:space="preserve">, </w:t>
            </w:r>
            <w:r w:rsidR="00E95E61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съвместно с РУО</w:t>
            </w: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791DDA" w:rsidP="00396C7B">
            <w:pPr>
              <w:spacing w:before="80" w:after="80" w:line="240" w:lineRule="auto"/>
              <w:ind w:right="34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0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Участие в о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рганизиране и провеждане на извънкласни дейности и кампании по БДП за деца в системата</w:t>
            </w:r>
            <w:r w:rsidRPr="001A226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, съвместно с РУО</w:t>
            </w:r>
          </w:p>
          <w:p w:rsidR="00396C7B" w:rsidRPr="00396C7B" w:rsidRDefault="00396C7B" w:rsidP="00396C7B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8"/>
                <w:szCs w:val="8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791DDA" w:rsidP="00396C7B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1</w:t>
            </w:r>
            <w:r w:rsidR="009165D8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1</w:t>
            </w:r>
            <w:r w:rsidRPr="001A22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. 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</w:t>
            </w:r>
          </w:p>
          <w:p w:rsidR="00396C7B" w:rsidRPr="00396C7B" w:rsidRDefault="00396C7B" w:rsidP="00396C7B">
            <w:pPr>
              <w:spacing w:before="80" w:after="80" w:line="240" w:lineRule="auto"/>
              <w:ind w:right="34"/>
              <w:rPr>
                <w:rFonts w:ascii="Verdana" w:hAnsi="Verdana" w:cs="Calibri"/>
                <w:bCs/>
                <w:color w:val="404040"/>
                <w:sz w:val="8"/>
                <w:szCs w:val="8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Pr="001A2267" w:rsidRDefault="00791DDA" w:rsidP="008E4FE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Организиране и провеждане на превантивни кампании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по БДП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с акцент върху превишената/несъобразена скорост, шофирането след употреба на алкохол, наркотични вещества и техните аналози, ползване на </w:t>
            </w:r>
            <w:proofErr w:type="spellStart"/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обезопасителни</w:t>
            </w:r>
            <w:proofErr w:type="spellEnd"/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колани и системи за обезопасяване на деца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, техническата изправност на МПС, поведение на участниците в движението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др.</w:t>
            </w: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lastRenderedPageBreak/>
              <w:t>1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3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Провеждане на единна и целенасочена комуникационна и медийна политика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в областта на БДП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4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Отбелязване на дати, свързани с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БДП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Pr="001A2267" w:rsidRDefault="00791DDA" w:rsidP="00AA65AC">
            <w:pPr>
              <w:spacing w:before="80" w:after="80" w:line="240" w:lineRule="auto"/>
              <w:ind w:right="37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5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рилагане на комплекс от мерки по БДП спрямо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общинските служители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за предпазването им от ПТП при взаимодействие с пътната система съгласно разработената от ДАБДП </w:t>
            </w:r>
            <w:r w:rsidR="008E4FE6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система от мерки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6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Анализ на травматизма по места и часови интервали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за целите на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координация на действията с ОДМВР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57081D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7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Системно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поддържане и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н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адграждане на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документирана 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база данни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за състоянието на </w:t>
            </w:r>
            <w:r w:rsidR="000918D9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БДП в общината</w:t>
            </w:r>
          </w:p>
          <w:p w:rsidR="00E95E61" w:rsidRPr="001A2267" w:rsidRDefault="00E95E61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E95E61" w:rsidRDefault="000918D9" w:rsidP="00D323F8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1</w:t>
            </w:r>
            <w:r w:rsidR="009165D8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8</w:t>
            </w:r>
            <w:r w:rsidR="00E95E61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.</w:t>
            </w:r>
            <w:r w:rsidR="00791DDA"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="008E4FE6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Р</w:t>
            </w:r>
            <w:r w:rsidR="00791DDA"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азработване и прилагане на планове за устойчива градска мобилност </w:t>
            </w:r>
          </w:p>
          <w:p w:rsidR="00632358" w:rsidRPr="001A2267" w:rsidRDefault="00632358" w:rsidP="00D323F8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9165D8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19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Прилагане на процедури за управление на пътната безопасност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Pr="001A2267" w:rsidRDefault="00791DDA" w:rsidP="008E4FE6">
            <w:pPr>
              <w:spacing w:before="80" w:after="80" w:line="240" w:lineRule="auto"/>
              <w:ind w:right="34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0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Изпълнение/актуализация на генерални планове за организация на движението в населените места </w:t>
            </w: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1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Прилагане на ефективен контрол при управление на договорите за проектиране и строителство, и поддържане на пътната инфраструктура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Интегриране на научните изследвания и добрите практики в областта на пътната безопасност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3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Извършване на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текущи и годишни обходи и огледи</w:t>
            </w:r>
            <w:r w:rsidR="0057081D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, и документирана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оценка на транспортно-експлоатационното състояние на пътната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инфраструктура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като база за подготовка на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мерките за пътна безопасност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791DDA" w:rsidP="000918D9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4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Планиране и бюджетиране на </w:t>
            </w:r>
            <w:r w:rsidR="0057081D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приоритетни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мерки по </w:t>
            </w:r>
            <w:r w:rsidR="000918D9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БДП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57081D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(капиталови инвестиции и текущо поддържане) </w:t>
            </w:r>
            <w:r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в годишните бюджет</w:t>
            </w:r>
            <w:r w:rsidR="000918D9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и </w:t>
            </w: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на база оценката на </w:t>
            </w:r>
            <w:r w:rsidR="0057081D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транспортно-експлоатационното състояние на пътната </w:t>
            </w:r>
            <w:r w:rsidR="0057081D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инфраструктура</w:t>
            </w:r>
            <w:r w:rsidR="000918D9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съгласно описанието им в мярка 3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7</w:t>
            </w:r>
          </w:p>
          <w:p w:rsidR="000918D9" w:rsidRPr="001A2267" w:rsidRDefault="000918D9" w:rsidP="000918D9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57081D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5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Актуализация на организацията на движение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57081D" w:rsidP="0028685E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6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Приоритетно о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бследване, о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бозначаване, обезопасяване и наблюдение на 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рискови участъци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и 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участъци с концентрация на ПТП</w:t>
            </w:r>
            <w:r w:rsidR="00791DDA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; о</w:t>
            </w:r>
            <w:r w:rsidR="00791DDA" w:rsidRPr="00FF087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безпечаване с технически средства за контрол</w:t>
            </w:r>
            <w:r w:rsidR="00E95E61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със съдействието на ОДМВР</w:t>
            </w:r>
          </w:p>
          <w:p w:rsidR="0028685E" w:rsidRPr="001A2267" w:rsidRDefault="0028685E" w:rsidP="0028685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57081D" w:rsidRPr="001A2267" w:rsidTr="008E4FE6">
        <w:tc>
          <w:tcPr>
            <w:tcW w:w="12900" w:type="dxa"/>
            <w:gridSpan w:val="3"/>
            <w:shd w:val="clear" w:color="auto" w:fill="FFFFFF"/>
          </w:tcPr>
          <w:p w:rsidR="0057081D" w:rsidRDefault="00FF38F6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7</w:t>
            </w:r>
            <w:r w:rsidR="0057081D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Защита на уязвимите участници в движението – пешеходци и велосипедисти, чрез </w:t>
            </w:r>
            <w:r w:rsidR="0057081D" w:rsidRPr="0057081D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обезпечаване и обезопасяване на пешеходното и велосипедно движение</w:t>
            </w:r>
          </w:p>
          <w:p w:rsidR="0057081D" w:rsidRDefault="0057081D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0918D9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lastRenderedPageBreak/>
              <w:t>2</w:t>
            </w:r>
            <w:r w:rsidR="009165D8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8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. Текуща актуализация на организацията на движение чрез системи за контрол и управление на трафика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9165D8" w:rsidP="0057081D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29</w:t>
            </w:r>
            <w:r w:rsidR="00791DDA" w:rsidRPr="001A22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. Информиране на водачите за въведени ВОБД и други ограничения </w:t>
            </w:r>
          </w:p>
          <w:p w:rsidR="0057081D" w:rsidRPr="001A2267" w:rsidRDefault="0057081D" w:rsidP="0057081D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Pr="001A2267" w:rsidRDefault="00791DD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3</w:t>
            </w:r>
            <w:r w:rsidR="009165D8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0</w:t>
            </w:r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. </w:t>
            </w:r>
            <w:r w:rsidR="0057081D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Развитие на обществения транспорт и и</w:t>
            </w:r>
            <w:r w:rsidRPr="001A226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зграждане на оптимални връзки между различните видове транспорт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Pr="001A2267" w:rsidRDefault="00E95E61" w:rsidP="00791DDA">
            <w:pPr>
              <w:spacing w:after="8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3</w:t>
            </w:r>
            <w:r w:rsidR="009165D8">
              <w:rPr>
                <w:rFonts w:ascii="Verdana" w:hAnsi="Verdana"/>
                <w:color w:val="404040"/>
                <w:sz w:val="20"/>
                <w:lang w:val="bg-BG"/>
              </w:rPr>
              <w:t>1</w:t>
            </w:r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 xml:space="preserve">. Подкрепа за алтернативни форми на придвижване (обществен транспорт, пешеходно и </w:t>
            </w:r>
            <w:proofErr w:type="spellStart"/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>вело</w:t>
            </w:r>
            <w:proofErr w:type="spellEnd"/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 xml:space="preserve"> движение)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E95E61" w:rsidP="00AA65AC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3</w:t>
            </w:r>
            <w:r w:rsidR="009165D8">
              <w:rPr>
                <w:rFonts w:ascii="Verdana" w:hAnsi="Verdana"/>
                <w:color w:val="404040"/>
                <w:sz w:val="20"/>
                <w:lang w:val="bg-BG"/>
              </w:rPr>
              <w:t>2</w:t>
            </w:r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 xml:space="preserve">. </w:t>
            </w:r>
            <w:r w:rsidR="00791DDA">
              <w:rPr>
                <w:rFonts w:ascii="Verdana" w:hAnsi="Verdana"/>
                <w:color w:val="404040"/>
                <w:sz w:val="20"/>
                <w:lang w:val="bg-BG"/>
              </w:rPr>
              <w:t xml:space="preserve">Интегриране на </w:t>
            </w:r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>стандарт</w:t>
            </w:r>
            <w:r w:rsidR="00791DDA">
              <w:rPr>
                <w:rFonts w:ascii="Verdana" w:hAnsi="Verdana"/>
                <w:color w:val="404040"/>
                <w:sz w:val="20"/>
                <w:lang w:val="bg-BG"/>
              </w:rPr>
              <w:t>ите, свързани с БДП, в изискванията към договорите за</w:t>
            </w:r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 xml:space="preserve"> </w:t>
            </w:r>
            <w:r w:rsidR="00791DDA">
              <w:rPr>
                <w:rFonts w:ascii="Verdana" w:hAnsi="Verdana"/>
                <w:color w:val="404040"/>
                <w:sz w:val="20"/>
                <w:lang w:val="bg-BG"/>
              </w:rPr>
              <w:t xml:space="preserve">проектиране и </w:t>
            </w:r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 xml:space="preserve">строителство на пътна инфраструктура; прилагане на ефективен контрол при управление на договорите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57081D" w:rsidP="00AA65AC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3</w:t>
            </w:r>
            <w:r w:rsidR="009165D8">
              <w:rPr>
                <w:rFonts w:ascii="Verdana" w:hAnsi="Verdana"/>
                <w:color w:val="404040"/>
                <w:sz w:val="20"/>
                <w:lang w:val="bg-BG"/>
              </w:rPr>
              <w:t>3</w:t>
            </w:r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>. Спазване на правилата за престой и паркиране на автомобили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57081D" w:rsidP="0057081D">
            <w:pPr>
              <w:spacing w:after="8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3</w:t>
            </w:r>
            <w:r w:rsidR="009165D8">
              <w:rPr>
                <w:rFonts w:ascii="Verdana" w:hAnsi="Verdana"/>
                <w:color w:val="404040"/>
                <w:sz w:val="20"/>
                <w:lang w:val="bg-BG"/>
              </w:rPr>
              <w:t>4</w:t>
            </w:r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>. Въвеждане на системи за дистанционно регулиране на трафика с оглед достъп на спасителните екипи до мястото на настъпил инцидент</w:t>
            </w:r>
          </w:p>
          <w:p w:rsidR="0057081D" w:rsidRPr="0057081D" w:rsidRDefault="0057081D" w:rsidP="0057081D">
            <w:pPr>
              <w:spacing w:after="80" w:line="240" w:lineRule="auto"/>
              <w:rPr>
                <w:rFonts w:ascii="Verdana" w:hAnsi="Verdana"/>
                <w:bCs/>
                <w:color w:val="3B3838"/>
                <w:sz w:val="8"/>
                <w:szCs w:val="8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57081D" w:rsidP="00AA65AC">
            <w:pPr>
              <w:spacing w:after="0" w:line="240" w:lineRule="auto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3</w:t>
            </w:r>
            <w:r w:rsidR="009165D8">
              <w:rPr>
                <w:rFonts w:ascii="Verdana" w:hAnsi="Verdana"/>
                <w:color w:val="404040"/>
                <w:sz w:val="20"/>
                <w:lang w:val="bg-BG"/>
              </w:rPr>
              <w:t>5</w:t>
            </w:r>
            <w:r w:rsidR="00791DDA" w:rsidRPr="001A2267">
              <w:rPr>
                <w:rFonts w:ascii="Verdana" w:hAnsi="Verdana"/>
                <w:color w:val="404040"/>
                <w:sz w:val="20"/>
                <w:lang w:val="bg-BG"/>
              </w:rPr>
              <w:t xml:space="preserve">. Стимулиране употребата на безопасни и екологични автомобили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791DDA" w:rsidRPr="001A2267" w:rsidTr="008E4FE6">
        <w:tc>
          <w:tcPr>
            <w:tcW w:w="12900" w:type="dxa"/>
            <w:gridSpan w:val="3"/>
            <w:shd w:val="clear" w:color="auto" w:fill="FFFFFF"/>
          </w:tcPr>
          <w:p w:rsidR="00791DDA" w:rsidRDefault="00FF38F6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3</w:t>
            </w:r>
            <w:r w:rsidR="009165D8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6</w:t>
            </w:r>
            <w:r w:rsidR="00791DDA" w:rsidRPr="001A226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 </w:t>
            </w:r>
            <w:r w:rsidR="0057081D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Участие в </w:t>
            </w:r>
            <w:proofErr w:type="spellStart"/>
            <w:r w:rsidR="0057081D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</w:t>
            </w:r>
            <w:r w:rsidR="00791DDA" w:rsidRPr="001A226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ровеждане</w:t>
            </w:r>
            <w:proofErr w:type="spellEnd"/>
            <w:r w:rsidR="00791DDA" w:rsidRPr="001A226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791DDA" w:rsidRPr="001A226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съвместни</w:t>
            </w:r>
            <w:proofErr w:type="spellEnd"/>
            <w:r w:rsidR="00791DDA" w:rsidRPr="001A226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учения за реакция при </w:t>
            </w:r>
            <w:proofErr w:type="spellStart"/>
            <w:r w:rsidR="00791DDA" w:rsidRPr="001A226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настъпило</w:t>
            </w:r>
            <w:proofErr w:type="spellEnd"/>
            <w:r w:rsidR="00791DDA" w:rsidRPr="001A226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ПТП </w:t>
            </w:r>
          </w:p>
          <w:p w:rsidR="00791DDA" w:rsidRPr="001A2267" w:rsidRDefault="00791DDA" w:rsidP="00AA65AC">
            <w:pPr>
              <w:spacing w:after="0" w:line="240" w:lineRule="auto"/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B179A" w:rsidRPr="00A0721B" w:rsidTr="008E4FE6">
        <w:tc>
          <w:tcPr>
            <w:tcW w:w="12900" w:type="dxa"/>
            <w:gridSpan w:val="3"/>
            <w:shd w:val="clear" w:color="auto" w:fill="7030A0"/>
          </w:tcPr>
          <w:p w:rsidR="00EB179A" w:rsidRPr="006073E9" w:rsidRDefault="00EB179A" w:rsidP="00AA65AC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  <w:p w:rsidR="00EB179A" w:rsidRPr="006073E9" w:rsidRDefault="000918D9" w:rsidP="00AA65AC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3</w:t>
            </w:r>
            <w:r w:rsidR="009165D8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7</w:t>
            </w:r>
            <w:r w:rsidR="00EB179A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 xml:space="preserve">. КОНРЕКТНИ </w:t>
            </w:r>
            <w:r w:rsidR="00EB179A" w:rsidRPr="006073E9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МЕРКИ ЗА ПОДОБРЯВАНЕ НА ПЪТНАТА БЕЗОПАСНОСТ</w:t>
            </w:r>
            <w:r w:rsidR="00EB179A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 xml:space="preserve"> В ОБЩИНАТА</w:t>
            </w:r>
            <w:r w:rsidR="00EB179A" w:rsidRPr="006073E9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:</w:t>
            </w:r>
          </w:p>
          <w:p w:rsidR="00EB179A" w:rsidRPr="006073E9" w:rsidRDefault="00EB179A" w:rsidP="006E6C72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</w:tr>
      <w:tr w:rsidR="00EB179A" w:rsidRPr="00A0721B" w:rsidTr="008E4FE6">
        <w:tc>
          <w:tcPr>
            <w:tcW w:w="12900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настилки по платно за движение</w:t>
            </w:r>
          </w:p>
        </w:tc>
      </w:tr>
      <w:tr w:rsidR="00EB179A" w:rsidRPr="006073E9" w:rsidTr="008E4FE6">
        <w:trPr>
          <w:trHeight w:val="2234"/>
        </w:trPr>
        <w:tc>
          <w:tcPr>
            <w:tcW w:w="3657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 w:rsidR="00A053E8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D6198A" w:rsidRPr="00D6198A" w:rsidRDefault="00D6198A" w:rsidP="00AA65A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</w:rPr>
            </w:pPr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 xml:space="preserve">Път </w:t>
            </w:r>
            <w:r>
              <w:rPr>
                <w:rFonts w:ascii="Verdana" w:hAnsi="Verdana" w:cs="Calibri"/>
                <w:i/>
                <w:color w:val="404040"/>
                <w:sz w:val="20"/>
                <w:szCs w:val="20"/>
              </w:rPr>
              <w:t>LOV1200/III-3005,</w:t>
            </w:r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Катунец-Радювене/-Каленик-</w:t>
            </w:r>
            <w:r>
              <w:rPr>
                <w:rFonts w:ascii="Verdana" w:hAnsi="Verdana" w:cs="Calibri"/>
                <w:i/>
                <w:color w:val="404040"/>
                <w:sz w:val="20"/>
                <w:szCs w:val="20"/>
              </w:rPr>
              <w:t>III-3504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F0442E" w:rsidRDefault="00F0442E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F0442E" w:rsidRDefault="00F0442E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F0442E" w:rsidRDefault="00F0442E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6198A" w:rsidRDefault="00D6198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6198A" w:rsidRDefault="00D6198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</w:rPr>
              <w:t xml:space="preserve"> LOV 2201/III-</w:t>
            </w:r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</w:rPr>
              <w:t>3502,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Бежаново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-Ъглен-Драгана-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/III-3504/</w:t>
            </w:r>
          </w:p>
          <w:p w:rsidR="00D6198A" w:rsidRDefault="00D6198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</w:rPr>
            </w:pPr>
          </w:p>
          <w:p w:rsidR="00D6198A" w:rsidRPr="00D878C7" w:rsidRDefault="00D6198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Път 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LOV 3208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III</w:t>
            </w:r>
            <w:r w:rsidR="00D878C7">
              <w:rPr>
                <w:rFonts w:ascii="Verdana" w:hAnsi="Verdana" w:cs="Calibri"/>
                <w:color w:val="404040"/>
                <w:sz w:val="20"/>
                <w:szCs w:val="20"/>
              </w:rPr>
              <w:t>-307/</w:t>
            </w:r>
            <w:r w:rsidR="00D878C7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Угърчин-Туристически дом Угърчин</w:t>
            </w:r>
          </w:p>
          <w:p w:rsidR="00D6198A" w:rsidRDefault="00D6198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</w:rPr>
            </w:pPr>
          </w:p>
          <w:p w:rsidR="00D878C7" w:rsidRDefault="00D878C7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</w:rPr>
            </w:pPr>
          </w:p>
          <w:p w:rsidR="00D878C7" w:rsidRPr="00D878C7" w:rsidRDefault="00D8207D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 xml:space="preserve"> З</w:t>
            </w:r>
            <w:r w:rsidR="00D878C7" w:rsidRPr="00D878C7"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имно поддържане на платната за движение на Републиканските пътища в границите на град Угърчин ,съвместно с АПИ:</w:t>
            </w:r>
          </w:p>
          <w:p w:rsidR="00D878C7" w:rsidRPr="00D878C7" w:rsidRDefault="00D878C7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</w:pPr>
          </w:p>
          <w:p w:rsidR="00D878C7" w:rsidRPr="00D878C7" w:rsidRDefault="00D878C7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</w:pPr>
            <w:proofErr w:type="spellStart"/>
            <w:r w:rsidRPr="00D878C7"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Гр.Угърчин</w:t>
            </w:r>
            <w:proofErr w:type="spellEnd"/>
            <w:r w:rsidRPr="00D878C7"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D878C7"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ул</w:t>
            </w:r>
            <w:proofErr w:type="spellEnd"/>
            <w:r w:rsidRPr="00D878C7"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 xml:space="preserve">.“Васил Левски“ и </w:t>
            </w:r>
            <w:proofErr w:type="spellStart"/>
            <w:r w:rsidRPr="00D878C7"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ул</w:t>
            </w:r>
            <w:proofErr w:type="spellEnd"/>
            <w:r w:rsidRPr="00D878C7"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.“Христо Ботев“</w:t>
            </w:r>
          </w:p>
          <w:p w:rsidR="00D878C7" w:rsidRPr="00D878C7" w:rsidRDefault="00D878C7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</w:pPr>
          </w:p>
          <w:p w:rsidR="00D878C7" w:rsidRPr="00D878C7" w:rsidRDefault="00D878C7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D878C7" w:rsidRPr="00D878C7" w:rsidRDefault="00D878C7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D878C7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Гр.Угърчин,ул</w:t>
            </w:r>
            <w:proofErr w:type="spellEnd"/>
            <w:r w:rsidRPr="00D878C7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.</w:t>
            </w:r>
            <w:proofErr w:type="gramEnd"/>
            <w:r w:rsidRPr="00D878C7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D878C7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Плевен</w:t>
            </w:r>
            <w:proofErr w:type="spellEnd"/>
            <w:r w:rsidRPr="00D878C7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»</w:t>
            </w:r>
          </w:p>
          <w:p w:rsidR="00D878C7" w:rsidRPr="00D878C7" w:rsidRDefault="00D878C7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</w:rPr>
            </w:pPr>
          </w:p>
          <w:p w:rsidR="00D878C7" w:rsidRPr="00D6198A" w:rsidRDefault="00D878C7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</w:rPr>
            </w:pPr>
            <w:r w:rsidRPr="00D878C7"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зимно поддържане на платната за движение на</w:t>
            </w:r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 xml:space="preserve"> общинската пътна мрежа</w:t>
            </w:r>
          </w:p>
          <w:p w:rsidR="00F0442E" w:rsidRDefault="00F0442E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6C036E" w:rsidRDefault="006C036E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6C036E" w:rsidRDefault="006C036E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ТЕКУЩ РЕМОНТ НА УЛИЦИ НА ТЕРИ</w:t>
            </w:r>
            <w:r w:rsidR="00D8207D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ТОРИЯТА НА ОБЩИНА </w:t>
            </w:r>
            <w:proofErr w:type="gramStart"/>
            <w:r w:rsidR="00D8207D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УГЪРЧИН,СЪГЛАС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НО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ЦЕЛЕВА СУБСИДИЯ ЗА КАПИТАЛОВИ РАЗХОДИ</w:t>
            </w:r>
          </w:p>
          <w:p w:rsidR="006C036E" w:rsidRDefault="006C036E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8E4FE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Pr="00D6198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ц</w:t>
            </w:r>
            <w:r w:rsidR="00D6198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ялостно</w:t>
            </w:r>
            <w:proofErr w:type="spellEnd"/>
            <w:r w:rsidR="00D6198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="00D6198A"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ЧАСТИЧЕН РЕМОНТ</w:t>
            </w:r>
          </w:p>
          <w:p w:rsidR="00EB179A" w:rsidRPr="006073E9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кръстовище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EB179A" w:rsidRDefault="00EB179A" w:rsidP="00D6198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 w:rsidR="00D6198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1,110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км </w:t>
            </w:r>
          </w:p>
          <w:p w:rsidR="00D6198A" w:rsidRDefault="00D6198A" w:rsidP="00D6198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6198A" w:rsidRDefault="00D6198A" w:rsidP="00D6198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6198A" w:rsidRDefault="00D6198A" w:rsidP="00D6198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ЧАСТИЧЕН РЕМОНТ</w:t>
            </w:r>
          </w:p>
          <w:p w:rsidR="00D6198A" w:rsidRDefault="00D6198A" w:rsidP="00D6198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Дължина: 0,7 км.</w:t>
            </w:r>
          </w:p>
          <w:p w:rsidR="00D878C7" w:rsidRDefault="00D878C7" w:rsidP="00D6198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:rsidR="00D878C7" w:rsidRDefault="00D878C7" w:rsidP="00D6198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:rsidR="00D878C7" w:rsidRDefault="00D878C7" w:rsidP="00D6198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ЧАСТИЧЕН РЕМОНТ</w:t>
            </w:r>
          </w:p>
          <w:p w:rsidR="00D878C7" w:rsidRDefault="00D878C7" w:rsidP="00D6198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Дължина:1,05 км</w:t>
            </w:r>
          </w:p>
          <w:p w:rsidR="00D878C7" w:rsidRDefault="00D878C7" w:rsidP="00D6198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:rsidR="00D878C7" w:rsidRDefault="00D878C7" w:rsidP="00D6198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:rsidR="00D878C7" w:rsidRDefault="00D878C7" w:rsidP="00D6198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:rsidR="00D878C7" w:rsidRP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D878C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Зимно</w:t>
            </w:r>
            <w:proofErr w:type="spellEnd"/>
            <w:r w:rsidRPr="00D878C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78C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поддържане</w:t>
            </w:r>
            <w:proofErr w:type="spellEnd"/>
          </w:p>
          <w:p w:rsidR="00D878C7" w:rsidRP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D878C7" w:rsidRDefault="00D878C7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</w:pPr>
            <w:proofErr w:type="spellStart"/>
            <w:r w:rsidRPr="00D878C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 w:rsidRPr="00D878C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D878C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улицата</w:t>
            </w:r>
            <w:proofErr w:type="spellEnd"/>
            <w:r w:rsidRPr="00D878C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D878C7"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D878C7"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Гр.Угърчин</w:t>
            </w:r>
            <w:proofErr w:type="spellEnd"/>
            <w:r w:rsidRPr="00D878C7"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D878C7"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ул</w:t>
            </w:r>
            <w:proofErr w:type="spellEnd"/>
            <w:r w:rsidRPr="00D878C7"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 xml:space="preserve">.“Васил Левски“ и </w:t>
            </w:r>
            <w:proofErr w:type="spellStart"/>
            <w:r w:rsidRPr="00D878C7"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ул</w:t>
            </w:r>
            <w:proofErr w:type="spellEnd"/>
            <w:r w:rsidRPr="00D878C7"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.“Христо Ботев“</w:t>
            </w:r>
          </w:p>
          <w:p w:rsidR="00D878C7" w:rsidRP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 w:rsidRPr="00D878C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Дължина:4,112</w:t>
            </w:r>
            <w:proofErr w:type="gramEnd"/>
            <w:r w:rsidRPr="00D878C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</w:t>
            </w:r>
          </w:p>
          <w:p w:rsidR="00D878C7" w:rsidRP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D878C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 w:rsidRPr="00D878C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ул. «</w:t>
            </w:r>
            <w:proofErr w:type="spellStart"/>
            <w:r w:rsidRPr="00D878C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Плевен</w:t>
            </w:r>
            <w:proofErr w:type="spellEnd"/>
            <w:r w:rsidRPr="00D878C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:rsidR="00D878C7" w:rsidRP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 w:rsidRPr="00D878C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Дължина:0,669</w:t>
            </w:r>
            <w:proofErr w:type="gramEnd"/>
            <w:r w:rsidRPr="00D878C7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км.</w:t>
            </w:r>
          </w:p>
          <w:p w:rsidR="00D878C7" w:rsidRP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6198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:rsidR="00D878C7" w:rsidRDefault="00D878C7" w:rsidP="00D6198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Зимно поддържане </w:t>
            </w:r>
          </w:p>
          <w:p w:rsidR="00D878C7" w:rsidRDefault="00D878C7" w:rsidP="00D6198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Дължина:80 км</w:t>
            </w:r>
          </w:p>
          <w:p w:rsidR="006C036E" w:rsidRDefault="006C036E" w:rsidP="00D6198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:rsidR="006C036E" w:rsidRDefault="006C036E" w:rsidP="00D6198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:rsidR="006C036E" w:rsidRDefault="006C036E" w:rsidP="00D6198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</w:p>
          <w:p w:rsidR="006C036E" w:rsidRPr="00D6198A" w:rsidRDefault="006C036E" w:rsidP="00D6198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……………………………………….</w:t>
            </w:r>
          </w:p>
        </w:tc>
        <w:tc>
          <w:tcPr>
            <w:tcW w:w="1730" w:type="dxa"/>
            <w:shd w:val="clear" w:color="auto" w:fill="auto"/>
          </w:tcPr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="00D6198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D6198A" w:rsidRDefault="00D6198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6198A" w:rsidRPr="006073E9" w:rsidRDefault="00D6198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40 000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EB179A" w:rsidRDefault="00EB179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6198A" w:rsidRDefault="00D6198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6198A" w:rsidRDefault="00D6198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6198A" w:rsidRDefault="00D6198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6198A" w:rsidRDefault="00D6198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6198A" w:rsidRDefault="00D6198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28 000лв.</w:t>
            </w:r>
          </w:p>
          <w:p w:rsidR="00D878C7" w:rsidRDefault="00D878C7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45 000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D6198A" w:rsidRDefault="00D6198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6198A" w:rsidRDefault="00D6198A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6 200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D878C7" w:rsidRDefault="00D878C7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6C036E" w:rsidRDefault="006C036E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6C036E" w:rsidRDefault="006C036E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100 000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6C036E" w:rsidRDefault="006C036E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6C036E" w:rsidRDefault="006C036E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6C036E" w:rsidRDefault="006C036E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6C036E" w:rsidRPr="006073E9" w:rsidRDefault="006C036E" w:rsidP="00AA65A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…………</w:t>
            </w:r>
          </w:p>
        </w:tc>
      </w:tr>
      <w:tr w:rsidR="00EB179A" w:rsidRPr="00A0721B" w:rsidTr="008E4FE6">
        <w:tc>
          <w:tcPr>
            <w:tcW w:w="12900" w:type="dxa"/>
            <w:gridSpan w:val="3"/>
            <w:shd w:val="clear" w:color="auto" w:fill="FFFF00"/>
          </w:tcPr>
          <w:p w:rsidR="00EB179A" w:rsidRPr="006073E9" w:rsidRDefault="00EB179A" w:rsidP="00AA65AC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 xml:space="preserve">2/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тротоари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банкети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D878C7" w:rsidRPr="006073E9" w:rsidTr="008E4FE6">
        <w:tc>
          <w:tcPr>
            <w:tcW w:w="3657" w:type="dxa"/>
            <w:shd w:val="clear" w:color="auto" w:fill="auto"/>
          </w:tcPr>
          <w:p w:rsidR="00D878C7" w:rsidRPr="00655776" w:rsidRDefault="00D878C7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A22CED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Път 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LOV1200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/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III-3005,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Катунец-Радювене/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-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Каленик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-III-3504</w:t>
            </w: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D878C7" w:rsidRPr="00A22CED" w:rsidRDefault="00D878C7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Път</w:t>
            </w:r>
            <w:proofErr w:type="spell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hAnsi="Verdana" w:cs="Calibri"/>
                <w:i/>
                <w:color w:val="404040"/>
                <w:sz w:val="20"/>
                <w:szCs w:val="20"/>
              </w:rPr>
              <w:t>LOV 1205/I-</w:t>
            </w:r>
            <w:proofErr w:type="gramStart"/>
            <w:r>
              <w:rPr>
                <w:rFonts w:ascii="Verdana" w:hAnsi="Verdana" w:cs="Calibri"/>
                <w:i/>
                <w:color w:val="404040"/>
                <w:sz w:val="20"/>
                <w:szCs w:val="20"/>
              </w:rPr>
              <w:t>4,</w:t>
            </w:r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>Български</w:t>
            </w:r>
            <w:proofErr w:type="gramEnd"/>
            <w:r>
              <w:rPr>
                <w:rFonts w:ascii="Verdana" w:hAnsi="Verdana" w:cs="Calibri"/>
                <w:i/>
                <w:color w:val="404040"/>
                <w:sz w:val="20"/>
                <w:szCs w:val="20"/>
                <w:lang w:val="bg-BG"/>
              </w:rPr>
              <w:t xml:space="preserve"> извор-Микре/Кирчево-Лесидрен </w:t>
            </w: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2675CE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 xml:space="preserve"> Път 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LOV 2202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/</w:t>
            </w:r>
            <w:r>
              <w:rPr>
                <w:rFonts w:ascii="Verdana" w:hAnsi="Verdana" w:cs="Calibri"/>
                <w:color w:val="404040"/>
                <w:sz w:val="20"/>
                <w:szCs w:val="20"/>
              </w:rPr>
              <w:t>III-307,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  <w:t>Угърчин-Микре-Сопот</w:t>
            </w: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655776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D878C7" w:rsidRPr="00655776" w:rsidRDefault="00D878C7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878C7" w:rsidRPr="00655776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D878C7" w:rsidRPr="00655776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A22CED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Частично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почистване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пътен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банкет</w:t>
            </w:r>
          </w:p>
          <w:p w:rsidR="00D878C7" w:rsidRPr="00655776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Каленик-Катунец</w:t>
            </w:r>
            <w:proofErr w:type="spellEnd"/>
          </w:p>
          <w:p w:rsidR="00D878C7" w:rsidRPr="00655776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</w:t>
            </w:r>
            <w:proofErr w:type="spellEnd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3,00 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км </w:t>
            </w: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A22CED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Частично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почистване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пътен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банкет</w:t>
            </w: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пътя:Лесидрен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-Кирчево</w:t>
            </w:r>
            <w:proofErr w:type="spellEnd"/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655776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gramStart"/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Дължина:</w:t>
            </w: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3,200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км.</w:t>
            </w: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A22CED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Частично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почистване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пътен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банкет</w:t>
            </w: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Участък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от </w:t>
            </w:r>
            <w:proofErr w:type="spellStart"/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пътя:Угърчин</w:t>
            </w:r>
            <w:proofErr w:type="gram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-Сопот</w:t>
            </w:r>
            <w:proofErr w:type="spellEnd"/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655776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Дължина:11,500 км</w:t>
            </w:r>
          </w:p>
        </w:tc>
        <w:tc>
          <w:tcPr>
            <w:tcW w:w="1730" w:type="dxa"/>
            <w:shd w:val="clear" w:color="auto" w:fill="auto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6 500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7 000лв.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24 000лв.</w:t>
            </w:r>
          </w:p>
        </w:tc>
      </w:tr>
      <w:tr w:rsidR="00D878C7" w:rsidRPr="00A0721B" w:rsidTr="008E4FE6">
        <w:tc>
          <w:tcPr>
            <w:tcW w:w="12900" w:type="dxa"/>
            <w:gridSpan w:val="3"/>
            <w:shd w:val="clear" w:color="auto" w:fill="FFFF00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 xml:space="preserve">3/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сигнализиране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пътни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знаци</w:t>
            </w:r>
            <w:proofErr w:type="spellEnd"/>
          </w:p>
        </w:tc>
      </w:tr>
      <w:tr w:rsidR="00D878C7" w:rsidRPr="006073E9" w:rsidTr="008E4FE6">
        <w:tc>
          <w:tcPr>
            <w:tcW w:w="3657" w:type="dxa"/>
            <w:shd w:val="clear" w:color="auto" w:fill="auto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НЕ СЕ ПРЕДВИЖДА</w:t>
            </w: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D878C7" w:rsidRPr="00A0721B" w:rsidTr="008E4FE6">
        <w:tc>
          <w:tcPr>
            <w:tcW w:w="12900" w:type="dxa"/>
            <w:gridSpan w:val="3"/>
            <w:shd w:val="clear" w:color="auto" w:fill="FFFF00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4/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сигнализиране с пътна маркировка</w:t>
            </w:r>
          </w:p>
        </w:tc>
      </w:tr>
      <w:tr w:rsidR="00D878C7" w:rsidRPr="006073E9" w:rsidTr="008E4FE6">
        <w:trPr>
          <w:trHeight w:val="411"/>
        </w:trPr>
        <w:tc>
          <w:tcPr>
            <w:tcW w:w="3657" w:type="dxa"/>
            <w:shd w:val="clear" w:color="auto" w:fill="auto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6C036E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НЕ СЕ ПРЕДВИЖДА</w:t>
            </w:r>
          </w:p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78C7" w:rsidP="006C036E">
            <w:pP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D878C7" w:rsidRPr="00A0721B" w:rsidTr="008E4FE6">
        <w:tc>
          <w:tcPr>
            <w:tcW w:w="12900" w:type="dxa"/>
            <w:gridSpan w:val="3"/>
            <w:shd w:val="clear" w:color="auto" w:fill="FFFF00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5/ Дейности по ограничителни системи за пътища/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мантинели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</w:p>
        </w:tc>
      </w:tr>
      <w:tr w:rsidR="00D878C7" w:rsidRPr="006073E9" w:rsidTr="008E4FE6">
        <w:trPr>
          <w:trHeight w:val="749"/>
        </w:trPr>
        <w:tc>
          <w:tcPr>
            <w:tcW w:w="3657" w:type="dxa"/>
            <w:shd w:val="clear" w:color="auto" w:fill="auto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6C036E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НЕ СЕ ПРЕДВИЖДА</w:t>
            </w:r>
          </w:p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78C7" w:rsidP="006C036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D878C7" w:rsidRPr="006073E9" w:rsidTr="008E4FE6">
        <w:tc>
          <w:tcPr>
            <w:tcW w:w="12900" w:type="dxa"/>
            <w:gridSpan w:val="3"/>
            <w:shd w:val="clear" w:color="auto" w:fill="FFFF00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6/ Дейности по велосипедна инфраструктура </w:t>
            </w:r>
          </w:p>
        </w:tc>
      </w:tr>
      <w:tr w:rsidR="00D878C7" w:rsidRPr="006073E9" w:rsidTr="008E4FE6">
        <w:trPr>
          <w:trHeight w:val="749"/>
        </w:trPr>
        <w:tc>
          <w:tcPr>
            <w:tcW w:w="3657" w:type="dxa"/>
            <w:shd w:val="clear" w:color="auto" w:fill="auto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6C036E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НЕ СЕ ПРЕДВИЖДА</w:t>
            </w:r>
          </w:p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78C7" w:rsidP="006C036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D878C7" w:rsidRPr="00A0721B" w:rsidTr="008E4FE6">
        <w:tc>
          <w:tcPr>
            <w:tcW w:w="12900" w:type="dxa"/>
            <w:gridSpan w:val="3"/>
            <w:shd w:val="clear" w:color="auto" w:fill="FFFF00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7/ Обезопасяване на спирки на обществения транспорт  </w:t>
            </w:r>
          </w:p>
        </w:tc>
      </w:tr>
      <w:tr w:rsidR="00D878C7" w:rsidRPr="006073E9" w:rsidTr="008E4FE6">
        <w:trPr>
          <w:trHeight w:val="558"/>
        </w:trPr>
        <w:tc>
          <w:tcPr>
            <w:tcW w:w="3657" w:type="dxa"/>
            <w:shd w:val="clear" w:color="auto" w:fill="auto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6C036E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6C036E" w:rsidRPr="006073E9" w:rsidRDefault="006C036E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Гр.Угърчин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и 10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населени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места на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територията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proofErr w:type="gram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общ.Угърчин</w:t>
            </w:r>
            <w:proofErr w:type="spellEnd"/>
            <w:proofErr w:type="gramEnd"/>
          </w:p>
          <w:p w:rsidR="00D878C7" w:rsidRPr="006073E9" w:rsidRDefault="00D878C7" w:rsidP="00CE5203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спирки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gramStart"/>
            <w:r w:rsidR="00D8207D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10 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</w:t>
            </w:r>
            <w:proofErr w:type="spellEnd"/>
            <w:proofErr w:type="gram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</w:p>
          <w:p w:rsidR="00D8207D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Вид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обезопасите</w:t>
            </w:r>
            <w:r w:rsidR="00D8207D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лни</w:t>
            </w:r>
            <w:proofErr w:type="spellEnd"/>
            <w:r w:rsidR="00D8207D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D8207D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="00D8207D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:</w:t>
            </w:r>
            <w:proofErr w:type="gramEnd"/>
          </w:p>
          <w:p w:rsidR="00D878C7" w:rsidRDefault="00D8207D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ПОДМЯНА НА СИГНАЛИЗАЦИЯТА/ЗНАЦИ/ И ОСВЕТЕНОСТ</w:t>
            </w:r>
          </w:p>
          <w:p w:rsidR="00D8207D" w:rsidRDefault="00D8207D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78C7" w:rsidP="00CE520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207D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="00D8207D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D8207D" w:rsidRDefault="00D8207D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207D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5 000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лв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</w:t>
            </w:r>
            <w:r w:rsidR="00D878C7"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</w:tr>
      <w:tr w:rsidR="00D878C7" w:rsidRPr="00A0721B" w:rsidTr="008E4FE6">
        <w:tc>
          <w:tcPr>
            <w:tcW w:w="12900" w:type="dxa"/>
            <w:gridSpan w:val="3"/>
            <w:shd w:val="clear" w:color="auto" w:fill="FFFF00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lastRenderedPageBreak/>
              <w:t>8/ Обезопасяване на пешеходни пътеки и изграждане на пешеходна инфраструктура</w:t>
            </w:r>
          </w:p>
        </w:tc>
      </w:tr>
      <w:tr w:rsidR="00D878C7" w:rsidRPr="006073E9" w:rsidTr="008E4FE6">
        <w:trPr>
          <w:trHeight w:val="749"/>
        </w:trPr>
        <w:tc>
          <w:tcPr>
            <w:tcW w:w="3657" w:type="dxa"/>
            <w:shd w:val="clear" w:color="auto" w:fill="auto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207D" w:rsidP="00D8207D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НЕ СЕ ПРЕДВИЖДА</w:t>
            </w:r>
          </w:p>
        </w:tc>
        <w:tc>
          <w:tcPr>
            <w:tcW w:w="7513" w:type="dxa"/>
            <w:shd w:val="clear" w:color="auto" w:fill="auto"/>
          </w:tcPr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78C7" w:rsidP="00D8207D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D878C7" w:rsidRPr="00A0721B" w:rsidTr="008E4FE6">
        <w:tc>
          <w:tcPr>
            <w:tcW w:w="12900" w:type="dxa"/>
            <w:gridSpan w:val="3"/>
            <w:shd w:val="clear" w:color="auto" w:fill="FFFF00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9/ Мерки за успокояване на движението (кръгови кръстовища, изнесени тротоари, острови, изкуствени неравности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, др.), включително на входовете/изходите на населените места</w:t>
            </w:r>
          </w:p>
        </w:tc>
      </w:tr>
      <w:tr w:rsidR="00D878C7" w:rsidRPr="006073E9" w:rsidTr="008E4FE6">
        <w:trPr>
          <w:trHeight w:val="749"/>
        </w:trPr>
        <w:tc>
          <w:tcPr>
            <w:tcW w:w="3657" w:type="dxa"/>
            <w:shd w:val="clear" w:color="auto" w:fill="auto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D8207D" w:rsidRDefault="00D8207D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D8207D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НЕ СЕ ПРЕДВИЖДА</w:t>
            </w:r>
          </w:p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78C7" w:rsidP="00D8207D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78C7" w:rsidP="00D8207D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D878C7" w:rsidRPr="00A0721B" w:rsidTr="008E4FE6">
        <w:trPr>
          <w:trHeight w:val="444"/>
        </w:trPr>
        <w:tc>
          <w:tcPr>
            <w:tcW w:w="12900" w:type="dxa"/>
            <w:gridSpan w:val="3"/>
            <w:shd w:val="clear" w:color="auto" w:fill="FFFF00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10/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нови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улици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/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общински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</w:p>
        </w:tc>
      </w:tr>
      <w:tr w:rsidR="00D878C7" w:rsidRPr="006073E9" w:rsidTr="008E4FE6">
        <w:trPr>
          <w:trHeight w:val="411"/>
        </w:trPr>
        <w:tc>
          <w:tcPr>
            <w:tcW w:w="3657" w:type="dxa"/>
            <w:shd w:val="clear" w:color="auto" w:fill="auto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8207D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положение</w:t>
            </w:r>
            <w:r w:rsidR="00D8207D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D8207D" w:rsidRDefault="00D8207D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Гр.Угърчин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ул.</w:t>
            </w:r>
            <w:r w:rsidR="00CE520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«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Любен</w:t>
            </w:r>
            <w:proofErr w:type="spellEnd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Каравелов</w:t>
            </w:r>
            <w:proofErr w:type="spellEnd"/>
            <w:r w:rsidR="00CE5203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»</w:t>
            </w:r>
          </w:p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/населено </w:t>
            </w:r>
            <w:proofErr w:type="spellStart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място</w:t>
            </w:r>
            <w:proofErr w:type="spellEnd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; улица/</w:t>
            </w:r>
            <w:proofErr w:type="spellStart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път</w:t>
            </w:r>
            <w:proofErr w:type="spellEnd"/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</w:t>
            </w:r>
          </w:p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което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включва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следното</w:t>
            </w:r>
            <w:proofErr w:type="spellEnd"/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</w:t>
            </w:r>
            <w:r w:rsidR="00D8207D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ид </w:t>
            </w:r>
            <w:proofErr w:type="spellStart"/>
            <w:r w:rsidR="00D8207D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дейности</w:t>
            </w:r>
            <w:proofErr w:type="spellEnd"/>
            <w:r w:rsidR="00D8207D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D8207D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="00D8207D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на улица</w:t>
            </w:r>
          </w:p>
        </w:tc>
        <w:tc>
          <w:tcPr>
            <w:tcW w:w="1730" w:type="dxa"/>
            <w:shd w:val="clear" w:color="auto" w:fill="auto"/>
          </w:tcPr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Прогнозна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proofErr w:type="spellEnd"/>
            <w:r w:rsidR="00D8207D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:rsidR="00D8207D" w:rsidRDefault="00D8207D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207D" w:rsidRPr="006073E9" w:rsidRDefault="00D8207D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300 000лв.</w:t>
            </w:r>
          </w:p>
        </w:tc>
      </w:tr>
      <w:tr w:rsidR="00D878C7" w:rsidRPr="00A0721B" w:rsidTr="008E4FE6">
        <w:trPr>
          <w:trHeight w:val="315"/>
        </w:trPr>
        <w:tc>
          <w:tcPr>
            <w:tcW w:w="12900" w:type="dxa"/>
            <w:gridSpan w:val="3"/>
            <w:shd w:val="clear" w:color="auto" w:fill="FFFF00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11/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Изграждане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пътища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извеждане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транзитния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трафик</w:t>
            </w:r>
          </w:p>
        </w:tc>
      </w:tr>
      <w:tr w:rsidR="00D878C7" w:rsidRPr="006073E9" w:rsidTr="008E4FE6">
        <w:trPr>
          <w:trHeight w:val="749"/>
        </w:trPr>
        <w:tc>
          <w:tcPr>
            <w:tcW w:w="3657" w:type="dxa"/>
            <w:shd w:val="clear" w:color="auto" w:fill="auto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207D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НЕ СЕ ПРЕДВИЖДА</w:t>
            </w:r>
          </w:p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78C7" w:rsidP="00D8207D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D878C7" w:rsidRPr="00A0721B" w:rsidTr="008E4FE6">
        <w:trPr>
          <w:trHeight w:val="315"/>
        </w:trPr>
        <w:tc>
          <w:tcPr>
            <w:tcW w:w="12900" w:type="dxa"/>
            <w:gridSpan w:val="3"/>
            <w:shd w:val="clear" w:color="auto" w:fill="FFFF00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12/ Модернизация на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обществения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транспорт и </w:t>
            </w:r>
            <w:proofErr w:type="spellStart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автомобилния</w:t>
            </w:r>
            <w:proofErr w:type="spellEnd"/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парк</w:t>
            </w:r>
          </w:p>
        </w:tc>
      </w:tr>
      <w:tr w:rsidR="00D878C7" w:rsidRPr="006073E9" w:rsidTr="008E4FE6">
        <w:trPr>
          <w:trHeight w:val="749"/>
        </w:trPr>
        <w:tc>
          <w:tcPr>
            <w:tcW w:w="3657" w:type="dxa"/>
            <w:shd w:val="clear" w:color="auto" w:fill="auto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207D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НЕ СЕ ПРЕДВИЖДА</w:t>
            </w:r>
          </w:p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78C7" w:rsidP="00D8207D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78C7" w:rsidP="00D8207D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D878C7" w:rsidRPr="00A0721B" w:rsidTr="008E4FE6">
        <w:trPr>
          <w:trHeight w:val="315"/>
        </w:trPr>
        <w:tc>
          <w:tcPr>
            <w:tcW w:w="12900" w:type="dxa"/>
            <w:gridSpan w:val="3"/>
            <w:shd w:val="clear" w:color="auto" w:fill="FFFF00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</w:t>
            </w:r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3</w:t>
            </w:r>
            <w:r w:rsidRPr="006073E9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/ </w:t>
            </w:r>
            <w:proofErr w:type="spellStart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Други</w:t>
            </w:r>
            <w:proofErr w:type="spellEnd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мерки по </w:t>
            </w:r>
            <w:proofErr w:type="spellStart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преценка</w:t>
            </w:r>
            <w:proofErr w:type="spellEnd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Общината</w:t>
            </w:r>
            <w:proofErr w:type="spellEnd"/>
            <w:r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: .....................................</w:t>
            </w:r>
          </w:p>
        </w:tc>
      </w:tr>
      <w:tr w:rsidR="00D878C7" w:rsidRPr="006073E9" w:rsidTr="008E4FE6">
        <w:trPr>
          <w:trHeight w:val="749"/>
        </w:trPr>
        <w:tc>
          <w:tcPr>
            <w:tcW w:w="3657" w:type="dxa"/>
            <w:shd w:val="clear" w:color="auto" w:fill="auto"/>
          </w:tcPr>
          <w:p w:rsidR="00D878C7" w:rsidRPr="006073E9" w:rsidRDefault="00D8207D" w:rsidP="00D878C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НЕ СЕ ПРЕДВИЖДАТ</w:t>
            </w:r>
          </w:p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073E9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D878C7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:rsidR="00D878C7" w:rsidRPr="006073E9" w:rsidRDefault="00D878C7" w:rsidP="00D878C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</w:tbl>
    <w:p w:rsidR="00CE5203" w:rsidRDefault="00CE5203" w:rsidP="006E6C72">
      <w:pPr>
        <w:rPr>
          <w:rFonts w:ascii="Verdana" w:hAnsi="Verdana" w:cs="Calibri"/>
          <w:b/>
          <w:color w:val="404040"/>
          <w:sz w:val="20"/>
          <w:szCs w:val="20"/>
          <w:lang w:val="ru-RU"/>
        </w:rPr>
      </w:pPr>
    </w:p>
    <w:p w:rsidR="00CB292E" w:rsidRDefault="00CB292E" w:rsidP="006E6C72">
      <w:pPr>
        <w:rPr>
          <w:lang w:val="bg-BG"/>
        </w:rPr>
      </w:pPr>
      <w:r w:rsidRPr="004C4BFE">
        <w:rPr>
          <w:rFonts w:ascii="Verdana" w:hAnsi="Verdana" w:cs="Calibri"/>
          <w:b/>
          <w:color w:val="404040"/>
          <w:sz w:val="20"/>
          <w:szCs w:val="20"/>
          <w:lang w:val="ru-RU"/>
        </w:rPr>
        <w:t>КМЕТ</w:t>
      </w:r>
      <w:r w:rsidRPr="004C4BFE">
        <w:rPr>
          <w:b/>
          <w:lang w:val="bg-BG"/>
        </w:rPr>
        <w:t>:</w:t>
      </w:r>
      <w:r>
        <w:rPr>
          <w:lang w:val="bg-BG"/>
        </w:rPr>
        <w:t xml:space="preserve"> ……………………….</w:t>
      </w:r>
    </w:p>
    <w:p w:rsidR="00CE5203" w:rsidRDefault="00CE5203" w:rsidP="006E6C72">
      <w:pPr>
        <w:rPr>
          <w:lang w:val="bg-BG"/>
        </w:rPr>
      </w:pPr>
    </w:p>
    <w:p w:rsidR="008E4FE6" w:rsidRDefault="00CE5203" w:rsidP="006E6C72">
      <w:r>
        <w:rPr>
          <w:lang w:val="bg-BG"/>
        </w:rPr>
        <w:t>/СТАНИМИР ПЕТКОВ</w:t>
      </w:r>
      <w:r w:rsidR="008E4FE6">
        <w:rPr>
          <w:lang w:val="bg-BG"/>
        </w:rPr>
        <w:t>/</w:t>
      </w:r>
      <w:bookmarkStart w:id="0" w:name="_GoBack"/>
      <w:bookmarkEnd w:id="0"/>
    </w:p>
    <w:sectPr w:rsidR="008E4FE6" w:rsidSect="00EB179A">
      <w:footerReference w:type="default" r:id="rId9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06" w:rsidRDefault="00771406" w:rsidP="00EB179A">
      <w:pPr>
        <w:spacing w:after="0" w:line="240" w:lineRule="auto"/>
      </w:pPr>
      <w:r>
        <w:separator/>
      </w:r>
    </w:p>
  </w:endnote>
  <w:endnote w:type="continuationSeparator" w:id="0">
    <w:p w:rsidR="00771406" w:rsidRDefault="00771406" w:rsidP="00EB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996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5AC" w:rsidRDefault="00AA65A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20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A65AC" w:rsidRDefault="00AA65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06" w:rsidRDefault="00771406" w:rsidP="00EB179A">
      <w:pPr>
        <w:spacing w:after="0" w:line="240" w:lineRule="auto"/>
      </w:pPr>
      <w:r>
        <w:separator/>
      </w:r>
    </w:p>
  </w:footnote>
  <w:footnote w:type="continuationSeparator" w:id="0">
    <w:p w:rsidR="00771406" w:rsidRDefault="00771406" w:rsidP="00EB1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7F"/>
    <w:rsid w:val="00062D08"/>
    <w:rsid w:val="00076C10"/>
    <w:rsid w:val="000918D9"/>
    <w:rsid w:val="000942EB"/>
    <w:rsid w:val="00105E2E"/>
    <w:rsid w:val="0014052C"/>
    <w:rsid w:val="001F1C6C"/>
    <w:rsid w:val="001F2FA4"/>
    <w:rsid w:val="002362B1"/>
    <w:rsid w:val="0028685E"/>
    <w:rsid w:val="002B1BB7"/>
    <w:rsid w:val="002B1C1F"/>
    <w:rsid w:val="003206C0"/>
    <w:rsid w:val="0038043B"/>
    <w:rsid w:val="003957D4"/>
    <w:rsid w:val="00396C7B"/>
    <w:rsid w:val="003E687F"/>
    <w:rsid w:val="004729EC"/>
    <w:rsid w:val="004C4BFE"/>
    <w:rsid w:val="004F0DAD"/>
    <w:rsid w:val="0057081D"/>
    <w:rsid w:val="005A4502"/>
    <w:rsid w:val="005D3BA2"/>
    <w:rsid w:val="005D7E80"/>
    <w:rsid w:val="005E042B"/>
    <w:rsid w:val="005E2A70"/>
    <w:rsid w:val="00632358"/>
    <w:rsid w:val="00664DEF"/>
    <w:rsid w:val="006863EF"/>
    <w:rsid w:val="006C036E"/>
    <w:rsid w:val="006D3028"/>
    <w:rsid w:val="006E6C72"/>
    <w:rsid w:val="006F7F47"/>
    <w:rsid w:val="0070116E"/>
    <w:rsid w:val="00764EC9"/>
    <w:rsid w:val="00771406"/>
    <w:rsid w:val="00790CB7"/>
    <w:rsid w:val="00791DDA"/>
    <w:rsid w:val="007E5F8A"/>
    <w:rsid w:val="00803643"/>
    <w:rsid w:val="00873EC9"/>
    <w:rsid w:val="00876C92"/>
    <w:rsid w:val="00881649"/>
    <w:rsid w:val="008A6957"/>
    <w:rsid w:val="008C7111"/>
    <w:rsid w:val="008E4FE6"/>
    <w:rsid w:val="009165D8"/>
    <w:rsid w:val="00931253"/>
    <w:rsid w:val="00960D52"/>
    <w:rsid w:val="00963CA8"/>
    <w:rsid w:val="00966B7C"/>
    <w:rsid w:val="009E3D70"/>
    <w:rsid w:val="00A053E8"/>
    <w:rsid w:val="00A0721B"/>
    <w:rsid w:val="00AA65AC"/>
    <w:rsid w:val="00B007FC"/>
    <w:rsid w:val="00B31FBA"/>
    <w:rsid w:val="00BB76FF"/>
    <w:rsid w:val="00BD3E63"/>
    <w:rsid w:val="00BD4BFD"/>
    <w:rsid w:val="00CB292E"/>
    <w:rsid w:val="00CE5203"/>
    <w:rsid w:val="00CE6356"/>
    <w:rsid w:val="00D323F8"/>
    <w:rsid w:val="00D51B5A"/>
    <w:rsid w:val="00D6198A"/>
    <w:rsid w:val="00D621EE"/>
    <w:rsid w:val="00D63B29"/>
    <w:rsid w:val="00D63CFB"/>
    <w:rsid w:val="00D6473C"/>
    <w:rsid w:val="00D8207D"/>
    <w:rsid w:val="00D878C7"/>
    <w:rsid w:val="00DC038E"/>
    <w:rsid w:val="00DD7C8F"/>
    <w:rsid w:val="00E95E61"/>
    <w:rsid w:val="00EB179A"/>
    <w:rsid w:val="00EF3009"/>
    <w:rsid w:val="00F0442E"/>
    <w:rsid w:val="00F1212D"/>
    <w:rsid w:val="00F67797"/>
    <w:rsid w:val="00FA67A1"/>
    <w:rsid w:val="00FD52C8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AC1D"/>
  <w15:chartTrackingRefBased/>
  <w15:docId w15:val="{3C97EF7E-E496-42CD-8BF9-0850CDBC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5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7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179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B17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179A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B0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2A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D820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BF07-11AF-4DF4-BF74-CAEA44DE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Деница</cp:lastModifiedBy>
  <cp:revision>4</cp:revision>
  <cp:lastPrinted>2023-01-13T12:10:00Z</cp:lastPrinted>
  <dcterms:created xsi:type="dcterms:W3CDTF">2023-01-12T07:19:00Z</dcterms:created>
  <dcterms:modified xsi:type="dcterms:W3CDTF">2023-01-13T12:11:00Z</dcterms:modified>
</cp:coreProperties>
</file>