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A8" w:rsidRDefault="007E1EA8" w:rsidP="00B2615E">
      <w:pPr>
        <w:jc w:val="both"/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eastAsia="bg-BG"/>
        </w:rPr>
        <w:drawing>
          <wp:inline distT="0" distB="0" distL="0" distR="0" wp14:anchorId="077707E6" wp14:editId="7C76BC2C">
            <wp:extent cx="5500808" cy="1276350"/>
            <wp:effectExtent l="0" t="0" r="508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7" cy="14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A8" w:rsidRDefault="007E1EA8" w:rsidP="00B2615E">
      <w:pPr>
        <w:jc w:val="both"/>
      </w:pPr>
    </w:p>
    <w:p w:rsidR="007E1EA8" w:rsidRDefault="007E1EA8" w:rsidP="007E1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EA8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а Угърчин подписа Договор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BG06RDNP001-19.456-0003-C01 </w:t>
      </w:r>
      <w:r>
        <w:rPr>
          <w:rFonts w:ascii="Times New Roman" w:hAnsi="Times New Roman" w:cs="Times New Roman"/>
          <w:sz w:val="24"/>
          <w:szCs w:val="24"/>
        </w:rPr>
        <w:t xml:space="preserve">от 03.11.2021 г. с Държавен фонд „Земеделие“ за отпускане на безвъзмездна финансова помощ по проект: „Създаване на туристически информационен център и закупуване на съоръжения за </w:t>
      </w:r>
      <w:r w:rsidR="002628B6">
        <w:rPr>
          <w:rFonts w:ascii="Times New Roman" w:hAnsi="Times New Roman" w:cs="Times New Roman"/>
          <w:sz w:val="24"/>
          <w:szCs w:val="24"/>
        </w:rPr>
        <w:t xml:space="preserve">туристическа инфраструктура“ по </w:t>
      </w:r>
      <w:r>
        <w:rPr>
          <w:rFonts w:ascii="Times New Roman" w:hAnsi="Times New Roman" w:cs="Times New Roman"/>
          <w:sz w:val="24"/>
          <w:szCs w:val="24"/>
        </w:rPr>
        <w:t xml:space="preserve">Процедура чрез подбор на проектни предложения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19.2 „Прилагане на операции в рамките на стратегии за водено от общностите местно развитие“ на мярка 19 „Водено от общностите местно развитие“ за бенефициенти, възложители по ЗОП.</w:t>
      </w:r>
    </w:p>
    <w:p w:rsidR="002708C1" w:rsidRDefault="007E1EA8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Стойността на първоначално одобрената финансова помощ по проекта е 49 989,00 лева (четиридесет и девет хиляди деветстотин осемдесет и девет лева и 0 ст.)</w:t>
      </w:r>
      <w:r w:rsidR="002628B6">
        <w:rPr>
          <w:rFonts w:ascii="Times New Roman" w:hAnsi="Times New Roman" w:cs="Times New Roman"/>
          <w:sz w:val="24"/>
          <w:szCs w:val="24"/>
        </w:rPr>
        <w:t>.</w:t>
      </w:r>
    </w:p>
    <w:p w:rsidR="002708C1" w:rsidRDefault="00B2615E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 xml:space="preserve"> Дейностите, включени в проекта, съответстват на приоритетите на Общинския план за развитие на община Угърчин за периода 2014-2020г., а именно Стратегическа цел 3: Подобряване на инфраструктурата и свързаността  на териториите съобразно околната среда и начина на живот; Приоритет 2: Повишаване на конкурентоспособността на местната икономика за подобряване  на жизнения стандарт, устойчивата заетост  и доходите на населението; Специфична цел 2: Балансирано и устойчиво развитие на туризма.</w:t>
      </w:r>
    </w:p>
    <w:p w:rsidR="00B2615E" w:rsidRPr="007E1EA8" w:rsidRDefault="00D973F4" w:rsidP="0027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 xml:space="preserve">   </w:t>
      </w:r>
      <w:r w:rsidR="00B2615E" w:rsidRPr="007E1EA8">
        <w:rPr>
          <w:rFonts w:ascii="Times New Roman" w:hAnsi="Times New Roman" w:cs="Times New Roman"/>
          <w:sz w:val="24"/>
          <w:szCs w:val="24"/>
        </w:rPr>
        <w:t xml:space="preserve">Проектните дейности за ориентирани към подобряване качествените характеристики на интегрираното пространствено развитие и изграждане на нова туристическа атракция, отличаваща се с оперативност и функционалност, като се създават възможности за предоставянето </w:t>
      </w:r>
      <w:r w:rsidRPr="007E1EA8">
        <w:rPr>
          <w:rFonts w:ascii="Times New Roman" w:hAnsi="Times New Roman" w:cs="Times New Roman"/>
          <w:sz w:val="24"/>
          <w:szCs w:val="24"/>
        </w:rPr>
        <w:t xml:space="preserve">за подобряване на жизнения стандарт на хората. </w:t>
      </w:r>
    </w:p>
    <w:p w:rsidR="00D973F4" w:rsidRPr="007E1EA8" w:rsidRDefault="00D973F4" w:rsidP="00D973F4">
      <w:p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b/>
          <w:sz w:val="24"/>
          <w:szCs w:val="24"/>
        </w:rPr>
        <w:t xml:space="preserve">           Конкретни цели</w:t>
      </w:r>
      <w:r w:rsidR="00487DAD" w:rsidRPr="00487DAD">
        <w:rPr>
          <w:rFonts w:ascii="Times New Roman" w:hAnsi="Times New Roman" w:cs="Times New Roman"/>
          <w:sz w:val="24"/>
          <w:szCs w:val="24"/>
        </w:rPr>
        <w:t xml:space="preserve"> на</w:t>
      </w:r>
      <w:r w:rsidR="0048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AD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Pr="007E1EA8">
        <w:rPr>
          <w:rFonts w:ascii="Times New Roman" w:hAnsi="Times New Roman" w:cs="Times New Roman"/>
          <w:sz w:val="24"/>
          <w:szCs w:val="24"/>
        </w:rPr>
        <w:t>са:</w:t>
      </w:r>
    </w:p>
    <w:p w:rsidR="00D973F4" w:rsidRPr="007E1EA8" w:rsidRDefault="00D973F4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Изграждане на туристическо съоръжение, където ще се представя информация за местното природно и културно наследство.</w:t>
      </w:r>
    </w:p>
    <w:p w:rsidR="00D973F4" w:rsidRPr="007E1EA8" w:rsidRDefault="00D973F4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Увеличаване  привлекателността на населеното място и качеството на живот.</w:t>
      </w:r>
    </w:p>
    <w:p w:rsidR="005E481C" w:rsidRPr="007E1EA8" w:rsidRDefault="00D973F4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 xml:space="preserve">Осигуряване на свободен достъп до повече </w:t>
      </w:r>
      <w:r w:rsidR="005E481C" w:rsidRPr="007E1EA8">
        <w:rPr>
          <w:rFonts w:ascii="Times New Roman" w:hAnsi="Times New Roman" w:cs="Times New Roman"/>
          <w:sz w:val="24"/>
          <w:szCs w:val="24"/>
        </w:rPr>
        <w:t>обществени и безплатни  занимания.</w:t>
      </w:r>
    </w:p>
    <w:p w:rsidR="005E481C" w:rsidRPr="007E1EA8" w:rsidRDefault="005E481C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Подобряване облика на община Угърчин и създаване на условия за постигане на устойчив икономически растеж.</w:t>
      </w:r>
    </w:p>
    <w:p w:rsidR="00D973F4" w:rsidRPr="007E1EA8" w:rsidRDefault="005E481C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Осъществяване от общинска администрация на ефективен контрол върху оптималното  функциониране и ползване по предназначение на ново изградената туристическа инфраструктура и свързаните  с нея обслужващи и спомагателни дейности;</w:t>
      </w:r>
    </w:p>
    <w:p w:rsidR="005E481C" w:rsidRPr="007E1EA8" w:rsidRDefault="005E481C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Опазване и оползотворяване на околната среда;</w:t>
      </w:r>
    </w:p>
    <w:p w:rsidR="005E481C" w:rsidRPr="007E1EA8" w:rsidRDefault="005E481C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Утвърждаване на програмно и проектно финансиране на дейностите, свързани с повишаването на качеството на живот.</w:t>
      </w:r>
    </w:p>
    <w:p w:rsidR="008A7969" w:rsidRPr="007E1EA8" w:rsidRDefault="005E481C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lastRenderedPageBreak/>
        <w:t>Да се попу</w:t>
      </w:r>
      <w:r w:rsidR="008A7969" w:rsidRPr="007E1EA8">
        <w:rPr>
          <w:rFonts w:ascii="Times New Roman" w:hAnsi="Times New Roman" w:cs="Times New Roman"/>
          <w:sz w:val="24"/>
          <w:szCs w:val="24"/>
        </w:rPr>
        <w:t>ляризира приноса на ПРСР, подкрепена от Европейския земеделски фонд за развитие на селските райони (ЕЗФРСР), за постигане на устойчиво развитие на общината сред целевите групи.</w:t>
      </w:r>
    </w:p>
    <w:p w:rsidR="008A7969" w:rsidRPr="007E1EA8" w:rsidRDefault="008A7969" w:rsidP="008A7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Изграденото туристическо съоръжение ще може да предложи и много добри възможности за провеждане на по-широк спектър от събития –изложения и други културни и масови прояви.</w:t>
      </w:r>
    </w:p>
    <w:p w:rsidR="005E481C" w:rsidRPr="007E1EA8" w:rsidRDefault="008A7969" w:rsidP="002708C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Чрез успешното реализиране  на проекта и предоставянето на по-устойчива, благоприятна и приветлива  среда за отдих, развлечения и културно-масови дейности в община Угърчин, ще се допринесе за стимулиране физическата активност, утвърждаването, развитието и стабилността на общината, разнообразяване и подобряване ежедневния начин на живот и дейности в региона ж дългосрочен план.</w:t>
      </w:r>
    </w:p>
    <w:p w:rsidR="008A7969" w:rsidRPr="007E1EA8" w:rsidRDefault="008A7969" w:rsidP="008A7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EA8">
        <w:rPr>
          <w:rFonts w:ascii="Times New Roman" w:hAnsi="Times New Roman" w:cs="Times New Roman"/>
          <w:sz w:val="24"/>
          <w:szCs w:val="24"/>
        </w:rPr>
        <w:t>С подобряване  условията на живот в населените места ще се повиши привлекателността на околната среда в населеното място, което от своя страна е важен фактор за задържане на населението и привличане на инвеститори в района.</w:t>
      </w:r>
    </w:p>
    <w:sectPr w:rsidR="008A7969" w:rsidRPr="007E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25A"/>
    <w:multiLevelType w:val="hybridMultilevel"/>
    <w:tmpl w:val="AA565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1D9"/>
    <w:multiLevelType w:val="hybridMultilevel"/>
    <w:tmpl w:val="92BCD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3B75"/>
    <w:multiLevelType w:val="hybridMultilevel"/>
    <w:tmpl w:val="721E73F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3F95CF7"/>
    <w:multiLevelType w:val="hybridMultilevel"/>
    <w:tmpl w:val="60424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E"/>
    <w:rsid w:val="00112283"/>
    <w:rsid w:val="002628B6"/>
    <w:rsid w:val="002708C1"/>
    <w:rsid w:val="002A3B61"/>
    <w:rsid w:val="00314993"/>
    <w:rsid w:val="00487DAD"/>
    <w:rsid w:val="005E481C"/>
    <w:rsid w:val="007E1EA8"/>
    <w:rsid w:val="008A7969"/>
    <w:rsid w:val="00A961AA"/>
    <w:rsid w:val="00B2615E"/>
    <w:rsid w:val="00D973F4"/>
    <w:rsid w:val="00F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B0863"/>
  <w15:chartTrackingRefBased/>
  <w15:docId w15:val="{23E80D2A-5A8C-4E33-8935-5551899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1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Stela</cp:lastModifiedBy>
  <cp:revision>8</cp:revision>
  <cp:lastPrinted>2022-03-29T06:25:00Z</cp:lastPrinted>
  <dcterms:created xsi:type="dcterms:W3CDTF">2022-03-28T10:34:00Z</dcterms:created>
  <dcterms:modified xsi:type="dcterms:W3CDTF">2022-03-29T06:25:00Z</dcterms:modified>
</cp:coreProperties>
</file>